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F073AE" w14:textId="77777777" w:rsidR="00880C3D" w:rsidRPr="00880C3D" w:rsidRDefault="00880C3D" w:rsidP="00880C3D">
      <w:pPr>
        <w:pStyle w:val="ListParagraph"/>
        <w:keepNext/>
        <w:keepLines/>
        <w:numPr>
          <w:ilvl w:val="0"/>
          <w:numId w:val="31"/>
        </w:numPr>
        <w:spacing w:before="240" w:after="120" w:line="240" w:lineRule="auto"/>
        <w:contextualSpacing w:val="0"/>
        <w:outlineLvl w:val="0"/>
        <w:rPr>
          <w:rFonts w:eastAsiaTheme="majorEastAsia" w:cstheme="majorBidi"/>
          <w:b/>
          <w:bCs/>
          <w:vanish/>
          <w:sz w:val="28"/>
          <w:szCs w:val="28"/>
        </w:rPr>
      </w:pPr>
    </w:p>
    <w:p w14:paraId="0C92E0EF" w14:textId="77777777" w:rsidR="00880C3D" w:rsidRPr="00880C3D" w:rsidRDefault="00880C3D" w:rsidP="00880C3D">
      <w:pPr>
        <w:pStyle w:val="ListParagraph"/>
        <w:keepNext/>
        <w:keepLines/>
        <w:numPr>
          <w:ilvl w:val="0"/>
          <w:numId w:val="31"/>
        </w:numPr>
        <w:spacing w:before="240" w:after="120" w:line="240" w:lineRule="auto"/>
        <w:contextualSpacing w:val="0"/>
        <w:outlineLvl w:val="0"/>
        <w:rPr>
          <w:rFonts w:eastAsiaTheme="majorEastAsia" w:cstheme="majorBidi"/>
          <w:b/>
          <w:bCs/>
          <w:vanish/>
          <w:sz w:val="28"/>
          <w:szCs w:val="28"/>
        </w:rPr>
      </w:pPr>
    </w:p>
    <w:p w14:paraId="79CBFB13" w14:textId="77777777" w:rsidR="00880C3D" w:rsidRPr="00880C3D" w:rsidRDefault="00880C3D" w:rsidP="00880C3D">
      <w:pPr>
        <w:pStyle w:val="ListParagraph"/>
        <w:keepNext/>
        <w:keepLines/>
        <w:numPr>
          <w:ilvl w:val="1"/>
          <w:numId w:val="31"/>
        </w:numPr>
        <w:spacing w:before="240" w:after="120" w:line="240" w:lineRule="auto"/>
        <w:contextualSpacing w:val="0"/>
        <w:outlineLvl w:val="1"/>
        <w:rPr>
          <w:rFonts w:eastAsiaTheme="majorEastAsia" w:cstheme="majorBidi"/>
          <w:b/>
          <w:vanish/>
          <w:sz w:val="24"/>
          <w:szCs w:val="26"/>
        </w:rPr>
      </w:pPr>
    </w:p>
    <w:p w14:paraId="216C0855" w14:textId="77777777" w:rsidR="00880C3D" w:rsidRPr="00880C3D" w:rsidRDefault="00880C3D" w:rsidP="00880C3D">
      <w:pPr>
        <w:pStyle w:val="ListParagraph"/>
        <w:keepNext/>
        <w:keepLines/>
        <w:numPr>
          <w:ilvl w:val="1"/>
          <w:numId w:val="31"/>
        </w:numPr>
        <w:spacing w:before="240" w:after="120" w:line="240" w:lineRule="auto"/>
        <w:contextualSpacing w:val="0"/>
        <w:outlineLvl w:val="1"/>
        <w:rPr>
          <w:rFonts w:eastAsiaTheme="majorEastAsia" w:cstheme="majorBidi"/>
          <w:b/>
          <w:vanish/>
          <w:sz w:val="24"/>
          <w:szCs w:val="26"/>
        </w:rPr>
      </w:pPr>
    </w:p>
    <w:p w14:paraId="4888653E" w14:textId="77777777" w:rsidR="00880C3D" w:rsidRPr="00880C3D" w:rsidRDefault="00880C3D" w:rsidP="00880C3D">
      <w:pPr>
        <w:pStyle w:val="ListParagraph"/>
        <w:keepNext/>
        <w:keepLines/>
        <w:numPr>
          <w:ilvl w:val="1"/>
          <w:numId w:val="31"/>
        </w:numPr>
        <w:spacing w:before="240" w:after="120" w:line="240" w:lineRule="auto"/>
        <w:contextualSpacing w:val="0"/>
        <w:outlineLvl w:val="1"/>
        <w:rPr>
          <w:rFonts w:eastAsiaTheme="majorEastAsia" w:cstheme="majorBidi"/>
          <w:b/>
          <w:vanish/>
          <w:sz w:val="24"/>
          <w:szCs w:val="26"/>
        </w:rPr>
      </w:pPr>
    </w:p>
    <w:p w14:paraId="33A0D67D" w14:textId="72404A4C" w:rsidR="006B42A5" w:rsidRPr="00060EB2" w:rsidRDefault="006B42A5" w:rsidP="006B42A5">
      <w:pPr>
        <w:pStyle w:val="Title"/>
        <w:rPr>
          <w:rFonts w:ascii="Palatino Linotype" w:hAnsi="Palatino Linotype"/>
          <w:color w:val="00446A"/>
        </w:rPr>
      </w:pPr>
      <w:r w:rsidRPr="00060EB2">
        <w:rPr>
          <w:rFonts w:ascii="Palatino Linotype" w:hAnsi="Palatino Linotype"/>
          <w:color w:val="00446A"/>
        </w:rPr>
        <w:t xml:space="preserve">ISO 20022 Migration for the Australian Payments System – Issues Paper </w:t>
      </w:r>
      <w:r w:rsidR="00DF1ED0">
        <w:rPr>
          <w:rFonts w:ascii="Palatino Linotype" w:hAnsi="Palatino Linotype"/>
          <w:color w:val="00446A"/>
        </w:rPr>
        <w:t>–</w:t>
      </w:r>
      <w:r w:rsidRPr="00060EB2">
        <w:rPr>
          <w:rFonts w:ascii="Palatino Linotype" w:hAnsi="Palatino Linotype"/>
          <w:color w:val="00446A"/>
        </w:rPr>
        <w:t xml:space="preserve"> Response</w:t>
      </w:r>
      <w:r w:rsidR="00DF1ED0">
        <w:rPr>
          <w:rFonts w:ascii="Palatino Linotype" w:hAnsi="Palatino Linotype"/>
          <w:color w:val="00446A"/>
        </w:rPr>
        <w:t xml:space="preserve"> TEMPLATE</w:t>
      </w:r>
    </w:p>
    <w:p w14:paraId="3C514085" w14:textId="24647B2F" w:rsidR="00A9099E" w:rsidRDefault="006B42A5" w:rsidP="006B42A5">
      <w:pPr>
        <w:pStyle w:val="BodyText"/>
      </w:pPr>
      <w:r>
        <w:t xml:space="preserve">Name/Organisation: </w:t>
      </w:r>
      <w:sdt>
        <w:sdtPr>
          <w:id w:val="186642348"/>
          <w:placeholder>
            <w:docPart w:val="5836E5FE26E74EB6AB8ECCDFF4898E64"/>
          </w:placeholder>
          <w:text/>
        </w:sdtPr>
        <w:sdtEndPr/>
        <w:sdtContent>
          <w:r w:rsidR="00B84316">
            <w:t>ACI Worldwide</w:t>
          </w:r>
        </w:sdtContent>
      </w:sdt>
    </w:p>
    <w:p w14:paraId="1424F042" w14:textId="261CA9A1" w:rsidR="006B42A5" w:rsidRDefault="006B42A5" w:rsidP="006B42A5">
      <w:pPr>
        <w:pStyle w:val="BodyText"/>
      </w:pPr>
      <w:r>
        <w:t xml:space="preserve">Organisation Category: </w:t>
      </w:r>
      <w:sdt>
        <w:sdtPr>
          <w:id w:val="110555066"/>
          <w:placeholder>
            <w:docPart w:val="BE23502C8410419BBDB6C6BEB6011AF1"/>
          </w:placeholder>
          <w:dropDownList>
            <w:listItem w:displayText="RITS Member &amp; FSS Participant" w:value="RITS Member &amp; FSS Participant"/>
            <w:listItem w:displayText="RITS Member" w:value="RITS Member"/>
            <w:listItem w:displayText="Non-RITS Member ADI" w:value="Non-RITS Member ADI"/>
            <w:listItem w:displayText="Financial Institution" w:value="Financial Institution"/>
            <w:listItem w:displayText="Industry Body" w:value="Industry Body"/>
            <w:listItem w:displayText="Vendor/Payment Service Provider" w:value="Vendor/Payment Service Provider"/>
            <w:listItem w:displayText="Corporate" w:value="Corporate"/>
            <w:listItem w:displayText="Other" w:value="Other"/>
          </w:dropDownList>
        </w:sdtPr>
        <w:sdtEndPr/>
        <w:sdtContent>
          <w:r w:rsidR="00B84316">
            <w:t>Vendor/Payment Service Provider</w:t>
          </w:r>
        </w:sdtContent>
      </w:sdt>
    </w:p>
    <w:p w14:paraId="7C0BC7A5" w14:textId="44D90C4C" w:rsidR="00F67F45" w:rsidRPr="00AC32C3" w:rsidRDefault="00CF7E9A" w:rsidP="00AC32C3">
      <w:pPr>
        <w:pStyle w:val="Heading4"/>
      </w:pPr>
      <w:r w:rsidRPr="00AC32C3">
        <w:t xml:space="preserve">About these </w:t>
      </w:r>
      <w:r w:rsidR="00AC32C3">
        <w:t xml:space="preserve">consultation </w:t>
      </w:r>
      <w:r w:rsidRPr="00AC32C3">
        <w:t>questions</w:t>
      </w:r>
      <w:r w:rsidR="00AC32C3">
        <w:t>:</w:t>
      </w:r>
    </w:p>
    <w:p w14:paraId="5FC6229C" w14:textId="58F803AD" w:rsidR="00CF7E9A" w:rsidRPr="00AC32C3" w:rsidRDefault="00CF7E9A" w:rsidP="00F67F45">
      <w:pPr>
        <w:pStyle w:val="BodyText"/>
        <w:rPr>
          <w:color w:val="336699"/>
        </w:rPr>
      </w:pPr>
      <w:r w:rsidRPr="00F67F45">
        <w:rPr>
          <w:rStyle w:val="BodyTextChar"/>
        </w:rPr>
        <w:t xml:space="preserve">Primarily the focus of these questions relate to </w:t>
      </w:r>
      <w:r w:rsidR="007413AB" w:rsidRPr="00F67F45">
        <w:rPr>
          <w:rStyle w:val="BodyTextChar"/>
        </w:rPr>
        <w:t xml:space="preserve">direct </w:t>
      </w:r>
      <w:r w:rsidRPr="00F67F45">
        <w:rPr>
          <w:rStyle w:val="BodyTextChar"/>
        </w:rPr>
        <w:t xml:space="preserve">participants </w:t>
      </w:r>
      <w:r w:rsidR="007413AB" w:rsidRPr="00F67F45">
        <w:rPr>
          <w:rStyle w:val="BodyTextChar"/>
        </w:rPr>
        <w:t>in Australian</w:t>
      </w:r>
      <w:r w:rsidRPr="00F67F45">
        <w:rPr>
          <w:rStyle w:val="BodyTextChar"/>
        </w:rPr>
        <w:t xml:space="preserve"> payment systems </w:t>
      </w:r>
      <w:r w:rsidR="00F67F45">
        <w:rPr>
          <w:rStyle w:val="BodyTextChar"/>
        </w:rPr>
        <w:t>and</w:t>
      </w:r>
      <w:r w:rsidR="007413AB" w:rsidRPr="00F67F45">
        <w:rPr>
          <w:rStyle w:val="BodyTextChar"/>
        </w:rPr>
        <w:t xml:space="preserve"> </w:t>
      </w:r>
      <w:r w:rsidRPr="00F67F45">
        <w:rPr>
          <w:rStyle w:val="BodyTextChar"/>
        </w:rPr>
        <w:t xml:space="preserve">will not be applicable to all </w:t>
      </w:r>
      <w:r w:rsidR="00F67F45">
        <w:rPr>
          <w:rStyle w:val="BodyTextChar"/>
        </w:rPr>
        <w:t>that wish to</w:t>
      </w:r>
      <w:r w:rsidR="007413AB" w:rsidRPr="00F67F45">
        <w:rPr>
          <w:rStyle w:val="BodyTextChar"/>
        </w:rPr>
        <w:t xml:space="preserve"> </w:t>
      </w:r>
      <w:r w:rsidRPr="00F67F45">
        <w:rPr>
          <w:rStyle w:val="BodyTextChar"/>
        </w:rPr>
        <w:t>respond</w:t>
      </w:r>
      <w:r w:rsidR="007413AB" w:rsidRPr="00F67F45">
        <w:rPr>
          <w:rStyle w:val="BodyTextChar"/>
        </w:rPr>
        <w:t xml:space="preserve"> to this</w:t>
      </w:r>
      <w:r w:rsidRPr="00F67F45">
        <w:rPr>
          <w:rStyle w:val="BodyTextChar"/>
        </w:rPr>
        <w:t xml:space="preserve"> public consultation. Notwithstanding this focus, the RBA is </w:t>
      </w:r>
      <w:r w:rsidR="007413AB" w:rsidRPr="00F67F45">
        <w:rPr>
          <w:rStyle w:val="BodyTextChar"/>
        </w:rPr>
        <w:t>open to receiving comments</w:t>
      </w:r>
      <w:r w:rsidRPr="00F67F45">
        <w:rPr>
          <w:rStyle w:val="BodyTextChar"/>
        </w:rPr>
        <w:t xml:space="preserve"> from all respondents and invites </w:t>
      </w:r>
      <w:r w:rsidR="0043250A">
        <w:rPr>
          <w:rStyle w:val="BodyTextChar"/>
        </w:rPr>
        <w:t>general comment in the</w:t>
      </w:r>
      <w:r w:rsidR="007413AB" w:rsidRPr="00F67F45">
        <w:rPr>
          <w:rStyle w:val="BodyTextChar"/>
        </w:rPr>
        <w:t xml:space="preserve"> last </w:t>
      </w:r>
      <w:r w:rsidR="00F67F45" w:rsidRPr="00F67F45">
        <w:rPr>
          <w:rStyle w:val="BodyTextChar"/>
        </w:rPr>
        <w:t>question</w:t>
      </w:r>
      <w:r>
        <w:t>.</w:t>
      </w:r>
    </w:p>
    <w:p w14:paraId="72078928" w14:textId="76536B4D" w:rsidR="00880C3D" w:rsidRPr="00060EB2" w:rsidRDefault="00B523BB" w:rsidP="00880C3D">
      <w:pPr>
        <w:pStyle w:val="Heading2"/>
        <w:rPr>
          <w:color w:val="336699"/>
        </w:rPr>
      </w:pPr>
      <w:r>
        <w:rPr>
          <w:color w:val="336699"/>
        </w:rPr>
        <w:t>Objectives of an ISO 20022 m</w:t>
      </w:r>
      <w:r w:rsidR="00880C3D" w:rsidRPr="00060EB2">
        <w:rPr>
          <w:color w:val="336699"/>
        </w:rPr>
        <w:t xml:space="preserve">igration for </w:t>
      </w:r>
      <w:r>
        <w:rPr>
          <w:color w:val="336699"/>
        </w:rPr>
        <w:t>p</w:t>
      </w:r>
      <w:r w:rsidR="00880C3D" w:rsidRPr="00060EB2">
        <w:rPr>
          <w:color w:val="336699"/>
        </w:rPr>
        <w:t>ayments in Australia</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0A121F" w14:paraId="66444CC5" w14:textId="77777777" w:rsidTr="00452F55">
        <w:tc>
          <w:tcPr>
            <w:tcW w:w="9344" w:type="dxa"/>
            <w:tcBorders>
              <w:top w:val="nil"/>
              <w:bottom w:val="single" w:sz="4" w:space="0" w:color="auto"/>
            </w:tcBorders>
          </w:tcPr>
          <w:p w14:paraId="2625B3B3" w14:textId="1DB701C6" w:rsidR="000A121F" w:rsidRDefault="000A121F" w:rsidP="005566A7">
            <w:pPr>
              <w:pStyle w:val="BodyText"/>
            </w:pPr>
            <w:r>
              <w:t xml:space="preserve">Q1. </w:t>
            </w:r>
            <w:r w:rsidR="007B17DC">
              <w:t>D</w:t>
            </w:r>
            <w:r>
              <w:t xml:space="preserve">oes your organisation </w:t>
            </w:r>
            <w:r w:rsidR="00C420C8">
              <w:t xml:space="preserve">currently </w:t>
            </w:r>
            <w:r>
              <w:t>support ISO 20022</w:t>
            </w:r>
            <w:r w:rsidR="003E61F1">
              <w:t xml:space="preserve"> </w:t>
            </w:r>
            <w:r w:rsidR="007E7249">
              <w:t xml:space="preserve">for </w:t>
            </w:r>
            <w:r w:rsidR="003E61F1">
              <w:t>payments and reporting</w:t>
            </w:r>
            <w:r>
              <w:t xml:space="preserve"> messaging?</w:t>
            </w:r>
          </w:p>
          <w:p w14:paraId="0F6BB0B9" w14:textId="23064AA3" w:rsidR="000A121F" w:rsidRDefault="00276C6F" w:rsidP="005566A7">
            <w:pPr>
              <w:pStyle w:val="BodyText"/>
            </w:pPr>
            <w:sdt>
              <w:sdtPr>
                <w:id w:val="-1354040245"/>
                <w14:checkbox>
                  <w14:checked w14:val="1"/>
                  <w14:checkedState w14:val="2612" w14:font="MS Gothic"/>
                  <w14:uncheckedState w14:val="2610" w14:font="MS Gothic"/>
                </w14:checkbox>
              </w:sdtPr>
              <w:sdtEndPr/>
              <w:sdtContent>
                <w:r w:rsidR="00B84316">
                  <w:rPr>
                    <w:rFonts w:ascii="MS Gothic" w:eastAsia="MS Gothic" w:hAnsi="MS Gothic" w:hint="eastAsia"/>
                  </w:rPr>
                  <w:t>☒</w:t>
                </w:r>
              </w:sdtContent>
            </w:sdt>
            <w:r w:rsidR="000A121F">
              <w:t xml:space="preserve"> Yes</w:t>
            </w:r>
            <w:r w:rsidR="000A121F">
              <w:br/>
            </w:r>
            <w:sdt>
              <w:sdtPr>
                <w:id w:val="945043721"/>
                <w14:checkbox>
                  <w14:checked w14:val="0"/>
                  <w14:checkedState w14:val="2612" w14:font="MS Gothic"/>
                  <w14:uncheckedState w14:val="2610" w14:font="MS Gothic"/>
                </w14:checkbox>
              </w:sdtPr>
              <w:sdtEndPr/>
              <w:sdtContent>
                <w:r w:rsidR="00252CFC">
                  <w:rPr>
                    <w:rFonts w:ascii="MS Gothic" w:eastAsia="MS Gothic" w:hAnsi="MS Gothic" w:hint="eastAsia"/>
                  </w:rPr>
                  <w:t>☐</w:t>
                </w:r>
              </w:sdtContent>
            </w:sdt>
            <w:r w:rsidR="000A121F">
              <w:t xml:space="preserve"> No</w:t>
            </w:r>
          </w:p>
          <w:p w14:paraId="316762C1" w14:textId="4627A883" w:rsidR="000A121F" w:rsidRDefault="000A121F" w:rsidP="005566A7">
            <w:pPr>
              <w:pStyle w:val="BodyText"/>
              <w:jc w:val="both"/>
            </w:pPr>
            <w:r>
              <w:t xml:space="preserve">If yes, what payment systems and/or associated activities are currently supported? If no, what plans does your organisation have to support ISO 20022 </w:t>
            </w:r>
            <w:r w:rsidR="00BD0C27">
              <w:t>by 2024</w:t>
            </w:r>
            <w:r>
              <w:t>?</w:t>
            </w:r>
          </w:p>
        </w:tc>
      </w:tr>
      <w:tr w:rsidR="000A121F" w14:paraId="30FD2372" w14:textId="77777777" w:rsidTr="00452F55">
        <w:sdt>
          <w:sdtPr>
            <w:rPr>
              <w:color w:val="385723"/>
              <w:lang w:val="en-MY"/>
            </w:rPr>
            <w:id w:val="205766252"/>
            <w:placeholder>
              <w:docPart w:val="8F982AD684104515AA3C5B67BF199228"/>
            </w:placeholder>
            <w:text w:multiLine="1"/>
          </w:sdtPr>
          <w:sdtEndPr/>
          <w:sdtContent>
            <w:tc>
              <w:tcPr>
                <w:tcW w:w="9344" w:type="dxa"/>
                <w:tcBorders>
                  <w:top w:val="single" w:sz="4" w:space="0" w:color="auto"/>
                  <w:bottom w:val="single" w:sz="4" w:space="0" w:color="auto"/>
                </w:tcBorders>
              </w:tcPr>
              <w:p w14:paraId="6542066B" w14:textId="553540B5" w:rsidR="000A121F" w:rsidRDefault="000D4106" w:rsidP="00727265">
                <w:pPr>
                  <w:pStyle w:val="BodyText"/>
                </w:pPr>
                <w:r w:rsidRPr="000D4106">
                  <w:rPr>
                    <w:color w:val="385723"/>
                    <w:lang w:val="en-MY"/>
                  </w:rPr>
                  <w:t xml:space="preserve">ACI’s Real-Time Payments Solution (RTPS) is based on the ISO 20022 messaging standard, which is offered globally. The solution is available to financial institutions and PSPs with multi-scheme solutions, and is effectively used in both domestic and Pan-European SEPA European markets, Australia’s domestic scheme (NPP), America’s domestic scheme, and more recently Malaysia’s domestic real-time scheme (RPP). </w:t>
                </w:r>
                <w:r w:rsidRPr="000D4106">
                  <w:rPr>
                    <w:color w:val="385723"/>
                    <w:lang w:val="en-MY"/>
                  </w:rPr>
                  <w:br/>
                </w:r>
                <w:r w:rsidRPr="000D4106">
                  <w:rPr>
                    <w:color w:val="385723"/>
                    <w:lang w:val="en-MY"/>
                  </w:rPr>
                  <w:br/>
                  <w:t>In the Australian domestic market, ACI’s flagship RTPS supports the New Payment Platform (NPP), which is also based on the ISO 20022. It enables Financial Institutions to handle alias management and payment requests including Single Credit Transfers, OSKO (X1P, X2P), and investigation messages. Using the orchestration functionality in our ISO 20022 overlay, the solution is capable of handling exceptions, liquidity management, authorisation services, and settlement reconciliation. Fraud management, and other reporting also uses the data that is transformed through that overlay.</w:t>
                </w:r>
                <w:r w:rsidRPr="000D4106">
                  <w:rPr>
                    <w:color w:val="385723"/>
                    <w:lang w:val="en-MY"/>
                  </w:rPr>
                  <w:br/>
                </w:r>
                <w:r w:rsidRPr="000D4106">
                  <w:rPr>
                    <w:color w:val="385723"/>
                    <w:lang w:val="en-MY"/>
                  </w:rPr>
                  <w:br/>
                  <w:t>PayNet, the Malaysian national switch, has deployed the ACI RTPS solution for the nation’s central infrastructure (CI) hub, where all member banks are connected to the CI hub through a standard connector/gateway solution to create a common real-time payments ecosystem based on the ISO 20022 messaging standard.</w:t>
                </w:r>
                <w:r>
                  <w:rPr>
                    <w:color w:val="385723"/>
                    <w:lang w:val="en-MY"/>
                  </w:rPr>
                  <w:br/>
                </w:r>
                <w:r>
                  <w:rPr>
                    <w:color w:val="385723"/>
                    <w:lang w:val="en-MY"/>
                  </w:rPr>
                  <w:br/>
                </w:r>
                <w:r w:rsidRPr="00F76082">
                  <w:rPr>
                    <w:color w:val="385723"/>
                    <w:lang w:val="en-MY"/>
                  </w:rPr>
                  <w:t>Capabilities of the solution’s current phase offered to member banks include DuitNow (P2P proxy payment). Future phases will include QR code payment, request to pay, e-Mandates and direct debit. In addition, RPP will be opened up its participation to non-FI, e-wallet, merchant acquirer and third party providers.</w:t>
                </w:r>
                <w:r>
                  <w:rPr>
                    <w:color w:val="385723"/>
                    <w:lang w:val="en-MY"/>
                  </w:rPr>
                  <w:t xml:space="preserve"> </w:t>
                </w:r>
                <w:r w:rsidRPr="000D4106">
                  <w:rPr>
                    <w:color w:val="385723"/>
                    <w:lang w:val="en-MY"/>
                  </w:rPr>
                  <w:br/>
                </w:r>
                <w:r w:rsidRPr="000D4106">
                  <w:rPr>
                    <w:color w:val="385723"/>
                    <w:lang w:val="en-MY"/>
                  </w:rPr>
                  <w:br/>
                  <w:t xml:space="preserve">On the retail side, ACI’s Retail Payments Solution (RPS) has grown to support various messaging types, including more recently the nexo standards. Nexo, established through the amalgamation of OSCAR (Open Standards for Cards), SEPA-FAST, and EPAS.org, all institutions focused on standardisation using ISO 20022 in retail processing, defines the messaging standards for all steps of retail transaction handling using ISO 20022; starting at the point of interaction (POI) through to the back-end routing to acquirers. While acquirers have yet to take up nexo Acquirer, nexo POI is now in use managing integration between EFT </w:t>
                </w:r>
                <w:r w:rsidRPr="000D4106">
                  <w:rPr>
                    <w:color w:val="385723"/>
                    <w:lang w:val="en-MY"/>
                  </w:rPr>
                  <w:lastRenderedPageBreak/>
                  <w:t>and POS applications through our solution.</w:t>
                </w:r>
                <w:r w:rsidRPr="000D4106">
                  <w:rPr>
                    <w:color w:val="385723"/>
                    <w:lang w:val="en-MY"/>
                  </w:rPr>
                  <w:br/>
                </w:r>
                <w:r w:rsidRPr="000D4106">
                  <w:rPr>
                    <w:color w:val="385723"/>
                    <w:lang w:val="en-MY"/>
                  </w:rPr>
                  <w:br/>
                  <w:t>Though our solutions are message agnostic, using a standard messaging solution such as ISO 20022 has enabled us to provide flexibility in carrying critical information, which has previously been vague or absent from the payments value chain.</w:t>
                </w:r>
              </w:p>
            </w:tc>
          </w:sdtContent>
        </w:sdt>
      </w:tr>
    </w:tbl>
    <w:p w14:paraId="7A458774" w14:textId="77777777" w:rsidR="00452F55" w:rsidRPr="00B523BB" w:rsidRDefault="00452F55" w:rsidP="00B523BB">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967392" w14:paraId="720FAAEB" w14:textId="77777777" w:rsidTr="00B523BB">
        <w:tc>
          <w:tcPr>
            <w:tcW w:w="9344" w:type="dxa"/>
            <w:tcBorders>
              <w:top w:val="nil"/>
              <w:bottom w:val="nil"/>
            </w:tcBorders>
          </w:tcPr>
          <w:p w14:paraId="2945B3CE" w14:textId="551EACBF" w:rsidR="00967392" w:rsidRDefault="00967392" w:rsidP="005566A7">
            <w:pPr>
              <w:pStyle w:val="BodyText"/>
            </w:pPr>
            <w:r>
              <w:t xml:space="preserve">Q2. Does your organisation provide </w:t>
            </w:r>
            <w:r w:rsidR="005566A7">
              <w:t xml:space="preserve">or use </w:t>
            </w:r>
            <w:r w:rsidR="004B41B5">
              <w:t xml:space="preserve">inbound and/or outbound </w:t>
            </w:r>
            <w:r>
              <w:t>correspondent banking services?</w:t>
            </w:r>
          </w:p>
        </w:tc>
      </w:tr>
      <w:tr w:rsidR="00967392" w14:paraId="15973112" w14:textId="77777777" w:rsidTr="00B523BB">
        <w:tc>
          <w:tcPr>
            <w:tcW w:w="9344" w:type="dxa"/>
            <w:tcBorders>
              <w:top w:val="nil"/>
              <w:bottom w:val="nil"/>
            </w:tcBorders>
          </w:tcPr>
          <w:p w14:paraId="5E1CE557" w14:textId="03D35F46" w:rsidR="00967392" w:rsidRDefault="00276C6F" w:rsidP="00297311">
            <w:pPr>
              <w:pStyle w:val="BodyText"/>
              <w:spacing w:after="0"/>
            </w:pPr>
            <w:sdt>
              <w:sdtPr>
                <w:id w:val="-563027375"/>
                <w14:checkbox>
                  <w14:checked w14:val="0"/>
                  <w14:checkedState w14:val="2612" w14:font="MS Gothic"/>
                  <w14:uncheckedState w14:val="2610" w14:font="MS Gothic"/>
                </w14:checkbox>
              </w:sdtPr>
              <w:sdtEndPr/>
              <w:sdtContent>
                <w:r w:rsidR="00967392">
                  <w:rPr>
                    <w:rFonts w:ascii="MS Gothic" w:eastAsia="MS Gothic" w:hAnsi="MS Gothic" w:hint="eastAsia"/>
                  </w:rPr>
                  <w:t>☐</w:t>
                </w:r>
              </w:sdtContent>
            </w:sdt>
            <w:r w:rsidR="00967392">
              <w:t xml:space="preserve"> Yes – cross-border inbound</w:t>
            </w:r>
            <w:r w:rsidR="00967392">
              <w:br/>
            </w:r>
            <w:sdt>
              <w:sdtPr>
                <w:id w:val="1393628428"/>
                <w14:checkbox>
                  <w14:checked w14:val="0"/>
                  <w14:checkedState w14:val="2612" w14:font="MS Gothic"/>
                  <w14:uncheckedState w14:val="2610" w14:font="MS Gothic"/>
                </w14:checkbox>
              </w:sdtPr>
              <w:sdtEndPr/>
              <w:sdtContent>
                <w:r w:rsidR="00967392">
                  <w:rPr>
                    <w:rFonts w:ascii="MS Gothic" w:eastAsia="MS Gothic" w:hAnsi="MS Gothic" w:hint="eastAsia"/>
                  </w:rPr>
                  <w:t>☐</w:t>
                </w:r>
              </w:sdtContent>
            </w:sdt>
            <w:r w:rsidR="00967392">
              <w:t xml:space="preserve"> Yes – cross-border outbound</w:t>
            </w:r>
            <w:r w:rsidR="00967392">
              <w:br/>
            </w:r>
            <w:sdt>
              <w:sdtPr>
                <w:id w:val="1037625716"/>
                <w14:checkbox>
                  <w14:checked w14:val="0"/>
                  <w14:checkedState w14:val="2612" w14:font="MS Gothic"/>
                  <w14:uncheckedState w14:val="2610" w14:font="MS Gothic"/>
                </w14:checkbox>
              </w:sdtPr>
              <w:sdtEndPr/>
              <w:sdtContent>
                <w:r w:rsidR="00E924C8">
                  <w:rPr>
                    <w:rFonts w:ascii="MS Gothic" w:eastAsia="MS Gothic" w:hAnsi="MS Gothic" w:hint="eastAsia"/>
                  </w:rPr>
                  <w:t>☐</w:t>
                </w:r>
              </w:sdtContent>
            </w:sdt>
            <w:r w:rsidR="00967392">
              <w:t xml:space="preserve"> Yes – both inbound and outbound cross-border</w:t>
            </w:r>
            <w:r w:rsidR="00967392">
              <w:br/>
            </w:r>
            <w:sdt>
              <w:sdtPr>
                <w:id w:val="-1254124840"/>
                <w14:checkbox>
                  <w14:checked w14:val="1"/>
                  <w14:checkedState w14:val="2612" w14:font="MS Gothic"/>
                  <w14:uncheckedState w14:val="2610" w14:font="MS Gothic"/>
                </w14:checkbox>
              </w:sdtPr>
              <w:sdtEndPr/>
              <w:sdtContent>
                <w:r w:rsidR="00E924C8">
                  <w:rPr>
                    <w:rFonts w:ascii="MS Gothic" w:eastAsia="MS Gothic" w:hAnsi="MS Gothic" w:hint="eastAsia"/>
                  </w:rPr>
                  <w:t>☒</w:t>
                </w:r>
              </w:sdtContent>
            </w:sdt>
            <w:r w:rsidR="00967392">
              <w:t xml:space="preserve"> No</w:t>
            </w:r>
          </w:p>
        </w:tc>
      </w:tr>
    </w:tbl>
    <w:p w14:paraId="2B69BB79" w14:textId="6331DF18" w:rsidR="00F67F45" w:rsidRDefault="00F67F45" w:rsidP="001547F2">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452F55" w14:paraId="43C1D5FF" w14:textId="77777777" w:rsidTr="00A456E6">
        <w:tc>
          <w:tcPr>
            <w:tcW w:w="9344" w:type="dxa"/>
            <w:tcBorders>
              <w:top w:val="nil"/>
              <w:bottom w:val="single" w:sz="4" w:space="0" w:color="auto"/>
            </w:tcBorders>
          </w:tcPr>
          <w:p w14:paraId="586A7270" w14:textId="337DFF7B" w:rsidR="00452F55" w:rsidRDefault="00452F55" w:rsidP="005566A7">
            <w:pPr>
              <w:pStyle w:val="BodyText"/>
              <w:jc w:val="both"/>
            </w:pPr>
            <w:r>
              <w:t>Q</w:t>
            </w:r>
            <w:r w:rsidR="00AC32C3">
              <w:t>3</w:t>
            </w:r>
            <w:r>
              <w:t xml:space="preserve">. </w:t>
            </w:r>
            <w:r w:rsidR="005566A7">
              <w:t>Are there any other objectives that your organisation believes the Australian financial industry should look to achieve as part of an ISO 20022 payments migration?</w:t>
            </w:r>
          </w:p>
          <w:p w14:paraId="06B511ED" w14:textId="30E2D0A9" w:rsidR="00452F55" w:rsidRDefault="00276C6F" w:rsidP="001547F2">
            <w:pPr>
              <w:pStyle w:val="BodyText"/>
            </w:pPr>
            <w:sdt>
              <w:sdtPr>
                <w:id w:val="1409654382"/>
                <w14:checkbox>
                  <w14:checked w14:val="1"/>
                  <w14:checkedState w14:val="2612" w14:font="MS Gothic"/>
                  <w14:uncheckedState w14:val="2610" w14:font="MS Gothic"/>
                </w14:checkbox>
              </w:sdtPr>
              <w:sdtEndPr/>
              <w:sdtContent>
                <w:r w:rsidR="00B84316">
                  <w:rPr>
                    <w:rFonts w:ascii="MS Gothic" w:eastAsia="MS Gothic" w:hAnsi="MS Gothic" w:hint="eastAsia"/>
                  </w:rPr>
                  <w:t>☒</w:t>
                </w:r>
              </w:sdtContent>
            </w:sdt>
            <w:r w:rsidR="00452F55">
              <w:t xml:space="preserve"> Yes</w:t>
            </w:r>
            <w:r w:rsidR="00452F55">
              <w:br/>
            </w:r>
            <w:sdt>
              <w:sdtPr>
                <w:id w:val="1148869782"/>
                <w14:checkbox>
                  <w14:checked w14:val="0"/>
                  <w14:checkedState w14:val="2612" w14:font="MS Gothic"/>
                  <w14:uncheckedState w14:val="2610" w14:font="MS Gothic"/>
                </w14:checkbox>
              </w:sdtPr>
              <w:sdtEndPr/>
              <w:sdtContent>
                <w:r w:rsidR="004E4E9D">
                  <w:rPr>
                    <w:rFonts w:ascii="MS Gothic" w:eastAsia="MS Gothic" w:hAnsi="MS Gothic" w:hint="eastAsia"/>
                  </w:rPr>
                  <w:t>☐</w:t>
                </w:r>
              </w:sdtContent>
            </w:sdt>
            <w:r w:rsidR="00452F55">
              <w:t xml:space="preserve"> No</w:t>
            </w:r>
          </w:p>
          <w:p w14:paraId="6B7D5F67" w14:textId="77777777" w:rsidR="00452F55" w:rsidRDefault="00474085" w:rsidP="00034E0C">
            <w:pPr>
              <w:pStyle w:val="BodyText"/>
            </w:pPr>
            <w:r>
              <w:t>If yes, p</w:t>
            </w:r>
            <w:r w:rsidR="00452F55">
              <w:t>lease explain your view</w:t>
            </w:r>
            <w:r w:rsidR="00F47BAC">
              <w:t>s</w:t>
            </w:r>
            <w:r w:rsidR="00452F55">
              <w:t>.</w:t>
            </w:r>
          </w:p>
        </w:tc>
      </w:tr>
      <w:tr w:rsidR="00452F55" w14:paraId="4BCD4C5A" w14:textId="77777777" w:rsidTr="00A456E6">
        <w:bookmarkStart w:id="0" w:name="_Hlk10107888" w:displacedByCustomXml="next"/>
        <w:sdt>
          <w:sdtPr>
            <w:rPr>
              <w:rFonts w:eastAsiaTheme="minorHAnsi"/>
              <w:sz w:val="22"/>
              <w:lang w:val="en-US" w:eastAsia="en-US"/>
            </w:rPr>
            <w:id w:val="-138813700"/>
            <w:placeholder>
              <w:docPart w:val="49697B84D41245CDB04ED8BCE837CCDA"/>
            </w:placeholder>
            <w:text w:multiLine="1"/>
          </w:sdtPr>
          <w:sdtEndPr/>
          <w:sdtContent>
            <w:tc>
              <w:tcPr>
                <w:tcW w:w="9344" w:type="dxa"/>
                <w:tcBorders>
                  <w:top w:val="single" w:sz="4" w:space="0" w:color="auto"/>
                  <w:bottom w:val="single" w:sz="4" w:space="0" w:color="auto"/>
                </w:tcBorders>
              </w:tcPr>
              <w:p w14:paraId="7E3B80E8" w14:textId="703B1093" w:rsidR="00452F55" w:rsidRDefault="00E924C8" w:rsidP="00E924C8">
                <w:pPr>
                  <w:pStyle w:val="BodyText"/>
                </w:pPr>
                <w:r w:rsidRPr="00E924C8">
                  <w:rPr>
                    <w:rFonts w:eastAsiaTheme="minorHAnsi"/>
                    <w:sz w:val="22"/>
                    <w:lang w:val="en-US" w:eastAsia="en-US"/>
                  </w:rPr>
                  <w:t>The Australia Financial Industry should consider the following aspects:</w:t>
                </w:r>
                <w:r>
                  <w:rPr>
                    <w:rFonts w:eastAsiaTheme="minorHAnsi"/>
                    <w:sz w:val="22"/>
                    <w:lang w:val="en-US" w:eastAsia="en-US"/>
                  </w:rPr>
                  <w:br/>
                </w:r>
                <w:r w:rsidRPr="00E924C8">
                  <w:rPr>
                    <w:rFonts w:eastAsiaTheme="minorHAnsi"/>
                    <w:sz w:val="22"/>
                    <w:lang w:val="en-US" w:eastAsia="en-US"/>
                  </w:rPr>
                  <w:t>1.</w:t>
                </w:r>
                <w:r w:rsidRPr="00E924C8">
                  <w:rPr>
                    <w:rFonts w:eastAsiaTheme="minorHAnsi"/>
                    <w:sz w:val="22"/>
                    <w:lang w:val="en-US" w:eastAsia="en-US"/>
                  </w:rPr>
                  <w:tab/>
                  <w:t xml:space="preserve">The ISO 20022 payment migration should be an opportunity for innovation. This new messaging standard will provide a high level of flexibility in providing critical payment details and remittance data information to consumers, corporations and governments. </w:t>
                </w:r>
                <w:r>
                  <w:rPr>
                    <w:rFonts w:eastAsiaTheme="minorHAnsi"/>
                    <w:sz w:val="22"/>
                    <w:lang w:val="en-US" w:eastAsia="en-US"/>
                  </w:rPr>
                  <w:br/>
                </w:r>
                <w:r>
                  <w:rPr>
                    <w:rFonts w:eastAsiaTheme="minorHAnsi"/>
                    <w:sz w:val="22"/>
                    <w:lang w:val="en-US" w:eastAsia="en-US"/>
                  </w:rPr>
                  <w:br/>
                </w:r>
                <w:r w:rsidRPr="00E924C8">
                  <w:rPr>
                    <w:rFonts w:eastAsiaTheme="minorHAnsi"/>
                    <w:sz w:val="22"/>
                    <w:lang w:val="en-US" w:eastAsia="en-US"/>
                  </w:rPr>
                  <w:t>2.</w:t>
                </w:r>
                <w:r w:rsidRPr="00E924C8">
                  <w:rPr>
                    <w:rFonts w:eastAsiaTheme="minorHAnsi"/>
                    <w:sz w:val="22"/>
                    <w:lang w:val="en-US" w:eastAsia="en-US"/>
                  </w:rPr>
                  <w:tab/>
                  <w:t>Today’s rapid technological developments have resulted in heightened customer demands and expectations. A combination of ISO 20022 and real-time processing creates innovation in payments processing through facilitating real-time and fast commerce capabilities, therefore helping meet the expectations of today’s consumers.</w:t>
                </w:r>
                <w:r>
                  <w:rPr>
                    <w:rFonts w:eastAsiaTheme="minorHAnsi"/>
                    <w:sz w:val="22"/>
                    <w:lang w:val="en-US" w:eastAsia="en-US"/>
                  </w:rPr>
                  <w:br/>
                </w:r>
                <w:r>
                  <w:rPr>
                    <w:rFonts w:eastAsiaTheme="minorHAnsi"/>
                    <w:sz w:val="22"/>
                    <w:lang w:val="en-US" w:eastAsia="en-US"/>
                  </w:rPr>
                  <w:br/>
                </w:r>
                <w:r w:rsidRPr="00E924C8">
                  <w:rPr>
                    <w:rFonts w:eastAsiaTheme="minorHAnsi"/>
                    <w:sz w:val="22"/>
                    <w:lang w:val="en-US" w:eastAsia="en-US"/>
                  </w:rPr>
                  <w:t>3.</w:t>
                </w:r>
                <w:r w:rsidRPr="00E924C8">
                  <w:rPr>
                    <w:rFonts w:eastAsiaTheme="minorHAnsi"/>
                    <w:sz w:val="22"/>
                    <w:lang w:val="en-US" w:eastAsia="en-US"/>
                  </w:rPr>
                  <w:tab/>
                  <w:t>Payment migration loses its value when there is no subsequent benefit to be gained. Banks wishing to become leaders should view migration as an opportunity to develop a strategy for long-term and sustainable transformation, instead of focusing on achieving a real-time operational objective.</w:t>
                </w:r>
                <w:r>
                  <w:rPr>
                    <w:rFonts w:eastAsiaTheme="minorHAnsi"/>
                    <w:sz w:val="22"/>
                    <w:lang w:val="en-US" w:eastAsia="en-US"/>
                  </w:rPr>
                  <w:br/>
                </w:r>
                <w:r>
                  <w:rPr>
                    <w:rFonts w:eastAsiaTheme="minorHAnsi"/>
                    <w:sz w:val="22"/>
                    <w:lang w:val="en-US" w:eastAsia="en-US"/>
                  </w:rPr>
                  <w:br/>
                </w:r>
                <w:r w:rsidRPr="00E924C8">
                  <w:rPr>
                    <w:rFonts w:eastAsiaTheme="minorHAnsi"/>
                    <w:sz w:val="22"/>
                    <w:lang w:val="en-US" w:eastAsia="en-US"/>
                  </w:rPr>
                  <w:t>4.</w:t>
                </w:r>
                <w:r w:rsidRPr="00E924C8">
                  <w:rPr>
                    <w:rFonts w:eastAsiaTheme="minorHAnsi"/>
                    <w:sz w:val="22"/>
                    <w:lang w:val="en-US" w:eastAsia="en-US"/>
                  </w:rPr>
                  <w:tab/>
                  <w:t xml:space="preserve">The migration can only be successful if Financial Institutions can implement these changes through an effective payment technology base, which is able to both support and comprehend ISO 20022 to act on its content. Therefore, for the migration to be successful, the bank’s entire eco-system </w:t>
                </w:r>
                <w:r w:rsidR="006C4828">
                  <w:rPr>
                    <w:rFonts w:eastAsiaTheme="minorHAnsi"/>
                    <w:sz w:val="22"/>
                    <w:lang w:val="en-US" w:eastAsia="en-US"/>
                  </w:rPr>
                  <w:t>needs to</w:t>
                </w:r>
                <w:r w:rsidRPr="00E924C8">
                  <w:rPr>
                    <w:rFonts w:eastAsiaTheme="minorHAnsi"/>
                    <w:sz w:val="22"/>
                    <w:lang w:val="en-US" w:eastAsia="en-US"/>
                  </w:rPr>
                  <w:t xml:space="preserve"> be</w:t>
                </w:r>
                <w:r w:rsidR="006C4828">
                  <w:rPr>
                    <w:rFonts w:eastAsiaTheme="minorHAnsi"/>
                    <w:sz w:val="22"/>
                    <w:lang w:val="en-US" w:eastAsia="en-US"/>
                  </w:rPr>
                  <w:t xml:space="preserve"> made</w:t>
                </w:r>
                <w:r w:rsidRPr="00E924C8">
                  <w:rPr>
                    <w:rFonts w:eastAsiaTheme="minorHAnsi"/>
                    <w:sz w:val="22"/>
                    <w:lang w:val="en-US" w:eastAsia="en-US"/>
                  </w:rPr>
                  <w:t xml:space="preserve"> ready to consume the new messaging standards.</w:t>
                </w:r>
                <w:r>
                  <w:rPr>
                    <w:rFonts w:eastAsiaTheme="minorHAnsi"/>
                    <w:sz w:val="22"/>
                    <w:lang w:val="en-US" w:eastAsia="en-US"/>
                  </w:rPr>
                  <w:br/>
                </w:r>
                <w:r>
                  <w:rPr>
                    <w:rFonts w:eastAsiaTheme="minorHAnsi"/>
                    <w:sz w:val="22"/>
                    <w:lang w:val="en-US" w:eastAsia="en-US"/>
                  </w:rPr>
                  <w:br/>
                </w:r>
                <w:r w:rsidRPr="00E924C8">
                  <w:rPr>
                    <w:rFonts w:eastAsiaTheme="minorHAnsi"/>
                    <w:sz w:val="22"/>
                    <w:lang w:val="en-US" w:eastAsia="en-US"/>
                  </w:rPr>
                  <w:t>5.</w:t>
                </w:r>
                <w:r w:rsidRPr="00E924C8">
                  <w:rPr>
                    <w:rFonts w:eastAsiaTheme="minorHAnsi"/>
                    <w:sz w:val="22"/>
                    <w:lang w:val="en-US" w:eastAsia="en-US"/>
                  </w:rPr>
                  <w:tab/>
                  <w:t>Leverag</w:t>
                </w:r>
                <w:r w:rsidR="006C4828">
                  <w:rPr>
                    <w:rFonts w:eastAsiaTheme="minorHAnsi"/>
                    <w:sz w:val="22"/>
                    <w:lang w:val="en-US" w:eastAsia="en-US"/>
                  </w:rPr>
                  <w:t>ing</w:t>
                </w:r>
                <w:r w:rsidRPr="00E924C8">
                  <w:rPr>
                    <w:rFonts w:eastAsiaTheme="minorHAnsi"/>
                    <w:sz w:val="22"/>
                    <w:lang w:val="en-US" w:eastAsia="en-US"/>
                  </w:rPr>
                  <w:t xml:space="preserve"> the entire scope of ISO</w:t>
                </w:r>
                <w:r w:rsidR="006B2C04">
                  <w:rPr>
                    <w:rFonts w:eastAsiaTheme="minorHAnsi"/>
                    <w:sz w:val="22"/>
                    <w:lang w:val="en-US" w:eastAsia="en-US"/>
                  </w:rPr>
                  <w:t xml:space="preserve"> </w:t>
                </w:r>
                <w:r w:rsidRPr="00E924C8">
                  <w:rPr>
                    <w:rFonts w:eastAsiaTheme="minorHAnsi"/>
                    <w:sz w:val="22"/>
                    <w:lang w:val="en-US" w:eastAsia="en-US"/>
                  </w:rPr>
                  <w:t>20022 to enable efficiencies from the purchase order to the reconciliation using message standardisation and end-to-end referencing.</w:t>
                </w:r>
                <w:r>
                  <w:rPr>
                    <w:rFonts w:eastAsiaTheme="minorHAnsi"/>
                    <w:sz w:val="22"/>
                    <w:lang w:val="en-US" w:eastAsia="en-US"/>
                  </w:rPr>
                  <w:br/>
                </w:r>
                <w:r>
                  <w:rPr>
                    <w:rFonts w:eastAsiaTheme="minorHAnsi"/>
                    <w:sz w:val="22"/>
                    <w:lang w:val="en-US" w:eastAsia="en-US"/>
                  </w:rPr>
                  <w:br/>
                </w:r>
                <w:r w:rsidRPr="00E924C8">
                  <w:rPr>
                    <w:rFonts w:eastAsiaTheme="minorHAnsi"/>
                    <w:sz w:val="22"/>
                    <w:lang w:val="en-US" w:eastAsia="en-US"/>
                  </w:rPr>
                  <w:t>6.</w:t>
                </w:r>
                <w:r w:rsidRPr="00E924C8">
                  <w:rPr>
                    <w:rFonts w:eastAsiaTheme="minorHAnsi"/>
                    <w:sz w:val="22"/>
                    <w:lang w:val="en-US" w:eastAsia="en-US"/>
                  </w:rPr>
                  <w:tab/>
                  <w:t>Support for the ASN.1 extension of ISO</w:t>
                </w:r>
                <w:r w:rsidR="006B2C04">
                  <w:rPr>
                    <w:rFonts w:eastAsiaTheme="minorHAnsi"/>
                    <w:sz w:val="22"/>
                    <w:lang w:val="en-US" w:eastAsia="en-US"/>
                  </w:rPr>
                  <w:t xml:space="preserve"> </w:t>
                </w:r>
                <w:r w:rsidRPr="00E924C8">
                  <w:rPr>
                    <w:rFonts w:eastAsiaTheme="minorHAnsi"/>
                    <w:sz w:val="22"/>
                    <w:lang w:val="en-US" w:eastAsia="en-US"/>
                  </w:rPr>
                  <w:t>20022 so that we futur</w:t>
                </w:r>
                <w:r w:rsidR="006C4828">
                  <w:rPr>
                    <w:rFonts w:eastAsiaTheme="minorHAnsi"/>
                    <w:sz w:val="22"/>
                    <w:lang w:val="en-US" w:eastAsia="en-US"/>
                  </w:rPr>
                  <w:t>eproof for Io</w:t>
                </w:r>
                <w:r w:rsidRPr="00E924C8">
                  <w:rPr>
                    <w:rFonts w:eastAsiaTheme="minorHAnsi"/>
                    <w:sz w:val="22"/>
                    <w:lang w:val="en-US" w:eastAsia="en-US"/>
                  </w:rPr>
                  <w:t>T nodes within the payments network.</w:t>
                </w:r>
                <w:r>
                  <w:rPr>
                    <w:rFonts w:eastAsiaTheme="minorHAnsi"/>
                    <w:sz w:val="22"/>
                    <w:lang w:val="en-US" w:eastAsia="en-US"/>
                  </w:rPr>
                  <w:br/>
                </w:r>
                <w:r>
                  <w:rPr>
                    <w:rFonts w:eastAsiaTheme="minorHAnsi"/>
                    <w:sz w:val="22"/>
                    <w:lang w:val="en-US" w:eastAsia="en-US"/>
                  </w:rPr>
                  <w:br/>
                </w:r>
                <w:r w:rsidRPr="00E924C8">
                  <w:rPr>
                    <w:rFonts w:eastAsiaTheme="minorHAnsi"/>
                    <w:sz w:val="22"/>
                    <w:lang w:val="en-US" w:eastAsia="en-US"/>
                  </w:rPr>
                  <w:t>7.</w:t>
                </w:r>
                <w:r w:rsidRPr="00E924C8">
                  <w:rPr>
                    <w:rFonts w:eastAsiaTheme="minorHAnsi"/>
                    <w:sz w:val="22"/>
                    <w:lang w:val="en-US" w:eastAsia="en-US"/>
                  </w:rPr>
                  <w:tab/>
                  <w:t>Limit the use of wrappers and envelop</w:t>
                </w:r>
                <w:r w:rsidR="006C4828">
                  <w:rPr>
                    <w:rFonts w:eastAsiaTheme="minorHAnsi"/>
                    <w:sz w:val="22"/>
                    <w:lang w:val="en-US" w:eastAsia="en-US"/>
                  </w:rPr>
                  <w:t>e</w:t>
                </w:r>
                <w:r w:rsidRPr="00E924C8">
                  <w:rPr>
                    <w:rFonts w:eastAsiaTheme="minorHAnsi"/>
                    <w:sz w:val="22"/>
                    <w:lang w:val="en-US" w:eastAsia="en-US"/>
                  </w:rPr>
                  <w:t>s for the ISO</w:t>
                </w:r>
                <w:r w:rsidR="006B2C04">
                  <w:rPr>
                    <w:rFonts w:eastAsiaTheme="minorHAnsi"/>
                    <w:sz w:val="22"/>
                    <w:lang w:val="en-US" w:eastAsia="en-US"/>
                  </w:rPr>
                  <w:t xml:space="preserve"> </w:t>
                </w:r>
                <w:r w:rsidRPr="00E924C8">
                  <w:rPr>
                    <w:rFonts w:eastAsiaTheme="minorHAnsi"/>
                    <w:sz w:val="22"/>
                    <w:lang w:val="en-US" w:eastAsia="en-US"/>
                  </w:rPr>
                  <w:t>20022 message to increase compatibility across methods of payment.</w:t>
                </w:r>
              </w:p>
            </w:tc>
          </w:sdtContent>
        </w:sdt>
        <w:bookmarkEnd w:id="0" w:displacedByCustomXml="prev"/>
      </w:tr>
    </w:tbl>
    <w:p w14:paraId="24F44CC1" w14:textId="69C1FC9C" w:rsidR="00452F55" w:rsidRPr="00060EB2" w:rsidRDefault="00E0248D" w:rsidP="00E0248D">
      <w:pPr>
        <w:pStyle w:val="Heading2"/>
        <w:rPr>
          <w:color w:val="336699"/>
        </w:rPr>
      </w:pPr>
      <w:r w:rsidRPr="00060EB2">
        <w:rPr>
          <w:color w:val="336699"/>
        </w:rPr>
        <w:t xml:space="preserve">Risks and </w:t>
      </w:r>
      <w:r w:rsidR="00B523BB">
        <w:rPr>
          <w:color w:val="336699"/>
        </w:rPr>
        <w:t>c</w:t>
      </w:r>
      <w:r w:rsidRPr="00060EB2">
        <w:rPr>
          <w:color w:val="336699"/>
        </w:rPr>
        <w:t>hallenges</w:t>
      </w:r>
    </w:p>
    <w:p w14:paraId="42565E3B" w14:textId="77777777" w:rsidR="001D6D40" w:rsidRDefault="001D6D40" w:rsidP="001547F2">
      <w:pPr>
        <w:pStyle w:val="BodyText"/>
        <w:sectPr w:rsidR="001D6D40" w:rsidSect="001D6D40">
          <w:headerReference w:type="default" r:id="rId10"/>
          <w:footerReference w:type="even" r:id="rId11"/>
          <w:footerReference w:type="default" r:id="rId12"/>
          <w:pgSz w:w="11906" w:h="16838" w:code="9"/>
          <w:pgMar w:top="1418" w:right="991" w:bottom="1418" w:left="1418" w:header="709" w:footer="709" w:gutter="0"/>
          <w:pgNumType w:start="1"/>
          <w:cols w:space="708"/>
          <w:docGrid w:linePitch="360"/>
        </w:sectPr>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1547F2" w14:paraId="4D56FC81" w14:textId="77777777" w:rsidTr="00176B07">
        <w:tc>
          <w:tcPr>
            <w:tcW w:w="9344" w:type="dxa"/>
            <w:tcBorders>
              <w:top w:val="nil"/>
              <w:bottom w:val="nil"/>
            </w:tcBorders>
          </w:tcPr>
          <w:p w14:paraId="4B315750" w14:textId="692B6F36" w:rsidR="00474085" w:rsidRDefault="001547F2" w:rsidP="005566A7">
            <w:pPr>
              <w:pStyle w:val="BodyText"/>
              <w:jc w:val="both"/>
            </w:pPr>
            <w:r>
              <w:lastRenderedPageBreak/>
              <w:t>Q</w:t>
            </w:r>
            <w:r w:rsidR="00AE0C18">
              <w:t>4</w:t>
            </w:r>
            <w:r>
              <w:t xml:space="preserve"> </w:t>
            </w:r>
            <w:r w:rsidR="004D2C91">
              <w:t xml:space="preserve">a) </w:t>
            </w:r>
            <w:r>
              <w:t>Do you have any comments on the high-level risks and challenges of payments messaging migration to I</w:t>
            </w:r>
            <w:r w:rsidR="00474085">
              <w:t>SO 20022 outlined in Section 2.5</w:t>
            </w:r>
            <w:r>
              <w:t xml:space="preserve">? </w:t>
            </w:r>
          </w:p>
          <w:p w14:paraId="02E8DCFB" w14:textId="2FE3D5AD" w:rsidR="001547F2" w:rsidRDefault="00A20456" w:rsidP="00A20456">
            <w:pPr>
              <w:pStyle w:val="BodyText"/>
            </w:pPr>
            <w:r>
              <w:t xml:space="preserve"> </w:t>
            </w:r>
            <w:sdt>
              <w:sdtPr>
                <w:id w:val="1478034740"/>
                <w14:checkbox>
                  <w14:checked w14:val="1"/>
                  <w14:checkedState w14:val="2612" w14:font="MS Gothic"/>
                  <w14:uncheckedState w14:val="2610" w14:font="MS Gothic"/>
                </w14:checkbox>
              </w:sdtPr>
              <w:sdtEndPr/>
              <w:sdtContent>
                <w:r w:rsidR="00B84316">
                  <w:rPr>
                    <w:rFonts w:ascii="MS Gothic" w:eastAsia="MS Gothic" w:hAnsi="MS Gothic" w:hint="eastAsia"/>
                  </w:rPr>
                  <w:t>☒</w:t>
                </w:r>
              </w:sdtContent>
            </w:sdt>
            <w:r w:rsidR="001547F2">
              <w:t xml:space="preserve"> Yes</w:t>
            </w:r>
            <w:r w:rsidR="00454CBA">
              <w:br/>
            </w:r>
            <w:r>
              <w:t xml:space="preserve"> </w:t>
            </w:r>
            <w:sdt>
              <w:sdtPr>
                <w:id w:val="-171417967"/>
                <w14:checkbox>
                  <w14:checked w14:val="0"/>
                  <w14:checkedState w14:val="2612" w14:font="MS Gothic"/>
                  <w14:uncheckedState w14:val="2610" w14:font="MS Gothic"/>
                </w14:checkbox>
              </w:sdtPr>
              <w:sdtEndPr/>
              <w:sdtContent>
                <w:r w:rsidR="00034E0C">
                  <w:rPr>
                    <w:rFonts w:ascii="MS Gothic" w:eastAsia="MS Gothic" w:hAnsi="MS Gothic" w:hint="eastAsia"/>
                  </w:rPr>
                  <w:t>☐</w:t>
                </w:r>
              </w:sdtContent>
            </w:sdt>
            <w:r w:rsidR="001547F2">
              <w:t xml:space="preserve"> No</w:t>
            </w:r>
          </w:p>
          <w:p w14:paraId="3A724893" w14:textId="6228FAA8" w:rsidR="00A20456" w:rsidRDefault="00777674" w:rsidP="00B523BB">
            <w:pPr>
              <w:pStyle w:val="BodyText"/>
              <w:jc w:val="both"/>
            </w:pPr>
            <w:r>
              <w:t xml:space="preserve">If yes, please </w:t>
            </w:r>
            <w:r w:rsidR="00ED4A95">
              <w:t xml:space="preserve">provide your comments </w:t>
            </w:r>
            <w:r>
              <w:t xml:space="preserve">under the relevant </w:t>
            </w:r>
            <w:r w:rsidR="006364F9">
              <w:t>risk/challenge</w:t>
            </w:r>
            <w:r>
              <w:t>: prioritisation</w:t>
            </w:r>
            <w:r w:rsidR="00B523BB">
              <w:t xml:space="preserve"> against other initiatives</w:t>
            </w:r>
            <w:r>
              <w:t xml:space="preserve">, business case approval, </w:t>
            </w:r>
            <w:r w:rsidR="00AC2240">
              <w:t>p</w:t>
            </w:r>
            <w:r>
              <w:t>roject horizon and cross-border migration.</w:t>
            </w:r>
          </w:p>
        </w:tc>
      </w:tr>
      <w:tr w:rsidR="00A456E6" w14:paraId="34EFBB70" w14:textId="77777777" w:rsidTr="00290C7A">
        <w:sdt>
          <w:sdtPr>
            <w:rPr>
              <w:rFonts w:eastAsiaTheme="minorHAnsi"/>
              <w:sz w:val="22"/>
              <w:lang w:val="en-US" w:eastAsia="en-US"/>
            </w:rPr>
            <w:id w:val="1969165232"/>
            <w:placeholder>
              <w:docPart w:val="8C21A5EB6DAA4113B0C1DE88F145838E"/>
            </w:placeholder>
            <w:text w:multiLine="1"/>
          </w:sdtPr>
          <w:sdtEndPr/>
          <w:sdtContent>
            <w:tc>
              <w:tcPr>
                <w:tcW w:w="9344" w:type="dxa"/>
                <w:tcBorders>
                  <w:top w:val="single" w:sz="4" w:space="0" w:color="auto"/>
                  <w:bottom w:val="single" w:sz="4" w:space="0" w:color="auto"/>
                </w:tcBorders>
              </w:tcPr>
              <w:p w14:paraId="1D21CE30" w14:textId="3F1B08F2" w:rsidR="00A456E6" w:rsidRDefault="00727265" w:rsidP="00727265">
                <w:pPr>
                  <w:pStyle w:val="BodyText"/>
                </w:pPr>
                <w:r w:rsidRPr="00727265">
                  <w:rPr>
                    <w:rFonts w:eastAsiaTheme="minorHAnsi"/>
                    <w:sz w:val="22"/>
                    <w:lang w:val="en-US" w:eastAsia="en-US"/>
                  </w:rPr>
                  <w:t>More than 76.3 percent (US$143.3 billion) of IT expenditure in banks is spent towards the maintenance of existing system</w:t>
                </w:r>
                <w:r w:rsidR="006C4828">
                  <w:rPr>
                    <w:rFonts w:eastAsiaTheme="minorHAnsi"/>
                    <w:sz w:val="22"/>
                    <w:lang w:val="en-US" w:eastAsia="en-US"/>
                  </w:rPr>
                  <w:t>s</w:t>
                </w:r>
                <w:r w:rsidRPr="00727265">
                  <w:rPr>
                    <w:rFonts w:eastAsiaTheme="minorHAnsi"/>
                    <w:sz w:val="22"/>
                    <w:lang w:val="en-US" w:eastAsia="en-US"/>
                  </w:rPr>
                  <w:t xml:space="preserve"> (Celent, IT Spending in Banking, 2014). The remaining 24 percent is then available for discretionary spending. This makes it crucial to scru</w:t>
                </w:r>
                <w:r w:rsidR="005D2A04">
                  <w:rPr>
                    <w:rFonts w:eastAsiaTheme="minorHAnsi"/>
                    <w:sz w:val="22"/>
                    <w:lang w:val="en-US" w:eastAsia="en-US"/>
                  </w:rPr>
                  <w:t>t</w:t>
                </w:r>
                <w:r w:rsidRPr="00727265">
                  <w:rPr>
                    <w:rFonts w:eastAsiaTheme="minorHAnsi"/>
                    <w:sz w:val="22"/>
                    <w:lang w:val="en-US" w:eastAsia="en-US"/>
                  </w:rPr>
                  <w:t>inise and prioritise budgets to distinguish between the most</w:t>
                </w:r>
                <w:r w:rsidR="006C4828">
                  <w:rPr>
                    <w:rFonts w:eastAsiaTheme="minorHAnsi"/>
                    <w:sz w:val="22"/>
                    <w:lang w:val="en-US" w:eastAsia="en-US"/>
                  </w:rPr>
                  <w:t xml:space="preserve"> important projects,</w:t>
                </w:r>
                <w:r w:rsidRPr="00727265">
                  <w:rPr>
                    <w:rFonts w:eastAsiaTheme="minorHAnsi"/>
                    <w:sz w:val="22"/>
                    <w:lang w:val="en-US" w:eastAsia="en-US"/>
                  </w:rPr>
                  <w:t xml:space="preserve"> and least important projects which can be sidelined.</w:t>
                </w:r>
                <w:r w:rsidR="005D2A04">
                  <w:rPr>
                    <w:rFonts w:eastAsiaTheme="minorHAnsi"/>
                    <w:sz w:val="22"/>
                    <w:lang w:val="en-US" w:eastAsia="en-US"/>
                  </w:rPr>
                  <w:t xml:space="preserve"> This might be mitigated by driving the migration from existing messaging standards to the new ISO 20022 standard, removing the cost of parallel running and maintenance of more than one system</w:t>
                </w:r>
                <w:r w:rsidR="00734D78">
                  <w:rPr>
                    <w:rFonts w:eastAsiaTheme="minorHAnsi"/>
                    <w:sz w:val="22"/>
                    <w:lang w:val="en-US" w:eastAsia="en-US"/>
                  </w:rPr>
                  <w:t>s</w:t>
                </w:r>
                <w:r w:rsidR="005D2A04">
                  <w:rPr>
                    <w:rFonts w:eastAsiaTheme="minorHAnsi"/>
                    <w:sz w:val="22"/>
                    <w:lang w:val="en-US" w:eastAsia="en-US"/>
                  </w:rPr>
                  <w:t>.</w:t>
                </w:r>
                <w:r>
                  <w:rPr>
                    <w:rFonts w:eastAsiaTheme="minorHAnsi"/>
                    <w:sz w:val="22"/>
                    <w:lang w:val="en-US" w:eastAsia="en-US"/>
                  </w:rPr>
                  <w:br/>
                </w:r>
                <w:r>
                  <w:rPr>
                    <w:rFonts w:eastAsiaTheme="minorHAnsi"/>
                    <w:sz w:val="22"/>
                    <w:lang w:val="en-US" w:eastAsia="en-US"/>
                  </w:rPr>
                  <w:br/>
                </w:r>
                <w:r w:rsidR="003D3B74">
                  <w:rPr>
                    <w:rFonts w:eastAsiaTheme="minorHAnsi"/>
                    <w:sz w:val="22"/>
                    <w:lang w:val="en-US" w:eastAsia="en-US"/>
                  </w:rPr>
                  <w:t>On the other hand, s</w:t>
                </w:r>
                <w:r w:rsidRPr="00727265">
                  <w:rPr>
                    <w:rFonts w:eastAsiaTheme="minorHAnsi"/>
                    <w:sz w:val="22"/>
                    <w:lang w:val="en-US" w:eastAsia="en-US"/>
                  </w:rPr>
                  <w:t>ince there is a higher risk involved in migration, there is a possibility that Financial Institutions may sideline the migration until</w:t>
                </w:r>
                <w:r w:rsidR="005D2A04">
                  <w:rPr>
                    <w:rFonts w:eastAsiaTheme="minorHAnsi"/>
                    <w:sz w:val="22"/>
                    <w:lang w:val="en-US" w:eastAsia="en-US"/>
                  </w:rPr>
                  <w:t xml:space="preserve"> it</w:t>
                </w:r>
                <w:r w:rsidRPr="00727265">
                  <w:rPr>
                    <w:rFonts w:eastAsiaTheme="minorHAnsi"/>
                    <w:sz w:val="22"/>
                    <w:lang w:val="en-US" w:eastAsia="en-US"/>
                  </w:rPr>
                  <w:t xml:space="preserve"> is made mandatory</w:t>
                </w:r>
                <w:r w:rsidR="003D3B74">
                  <w:rPr>
                    <w:rFonts w:eastAsiaTheme="minorHAnsi"/>
                    <w:sz w:val="22"/>
                    <w:lang w:val="en-US" w:eastAsia="en-US"/>
                  </w:rPr>
                  <w:t>,</w:t>
                </w:r>
                <w:r w:rsidRPr="00727265">
                  <w:rPr>
                    <w:rFonts w:eastAsiaTheme="minorHAnsi"/>
                    <w:sz w:val="22"/>
                    <w:lang w:val="en-US" w:eastAsia="en-US"/>
                  </w:rPr>
                  <w:t xml:space="preserve"> or significant business benefits have been proven.</w:t>
                </w:r>
                <w:r w:rsidR="003D3B74">
                  <w:rPr>
                    <w:rFonts w:eastAsiaTheme="minorHAnsi"/>
                    <w:sz w:val="22"/>
                    <w:lang w:val="en-US" w:eastAsia="en-US"/>
                  </w:rPr>
                  <w:t xml:space="preserve"> To mitigate this stance, rather than offering a migration of messages</w:t>
                </w:r>
                <w:r w:rsidR="00217A51">
                  <w:rPr>
                    <w:rFonts w:eastAsiaTheme="minorHAnsi"/>
                    <w:sz w:val="22"/>
                    <w:lang w:val="en-US" w:eastAsia="en-US"/>
                  </w:rPr>
                  <w:t>,</w:t>
                </w:r>
                <w:r w:rsidR="003D3B74">
                  <w:rPr>
                    <w:rFonts w:eastAsiaTheme="minorHAnsi"/>
                    <w:sz w:val="22"/>
                    <w:lang w:val="en-US" w:eastAsia="en-US"/>
                  </w:rPr>
                  <w:t xml:space="preserve"> an approach of directing payments to ISO 20022 would better drive the desired outcome.</w:t>
                </w:r>
              </w:p>
            </w:tc>
          </w:sdtContent>
        </w:sdt>
      </w:tr>
    </w:tbl>
    <w:p w14:paraId="5204EBC0" w14:textId="77777777" w:rsidR="00B523BB" w:rsidRPr="00B523BB" w:rsidRDefault="00B523BB" w:rsidP="00B523BB">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A456E6" w14:paraId="3CE5F165" w14:textId="77777777" w:rsidTr="001547F2">
        <w:tc>
          <w:tcPr>
            <w:tcW w:w="9344" w:type="dxa"/>
            <w:tcBorders>
              <w:top w:val="nil"/>
              <w:bottom w:val="single" w:sz="4" w:space="0" w:color="auto"/>
            </w:tcBorders>
          </w:tcPr>
          <w:p w14:paraId="6BF693C6" w14:textId="51681C7E" w:rsidR="00A456E6" w:rsidRDefault="00A456E6" w:rsidP="00A456E6">
            <w:pPr>
              <w:pStyle w:val="BodyText"/>
            </w:pPr>
            <w:r>
              <w:t>Q</w:t>
            </w:r>
            <w:r w:rsidR="00AE0C18">
              <w:t>4</w:t>
            </w:r>
            <w:r w:rsidR="00850910">
              <w:t xml:space="preserve"> </w:t>
            </w:r>
            <w:r w:rsidR="004D2C91">
              <w:t>b</w:t>
            </w:r>
            <w:r w:rsidRPr="00E156F2">
              <w:t xml:space="preserve">) Are there any other major risks and challenges that you believe need to be considered? </w:t>
            </w:r>
          </w:p>
          <w:p w14:paraId="6D8FF5D5" w14:textId="1CB97F6E" w:rsidR="00A456E6" w:rsidRDefault="00276C6F" w:rsidP="00A456E6">
            <w:pPr>
              <w:pStyle w:val="BodyText"/>
            </w:pPr>
            <w:sdt>
              <w:sdtPr>
                <w:id w:val="1425068258"/>
                <w14:checkbox>
                  <w14:checked w14:val="1"/>
                  <w14:checkedState w14:val="2612" w14:font="MS Gothic"/>
                  <w14:uncheckedState w14:val="2610" w14:font="MS Gothic"/>
                </w14:checkbox>
              </w:sdtPr>
              <w:sdtEndPr/>
              <w:sdtContent>
                <w:r w:rsidR="00B84316">
                  <w:rPr>
                    <w:rFonts w:ascii="MS Gothic" w:eastAsia="MS Gothic" w:hAnsi="MS Gothic" w:hint="eastAsia"/>
                  </w:rPr>
                  <w:t>☒</w:t>
                </w:r>
              </w:sdtContent>
            </w:sdt>
            <w:r w:rsidR="00A456E6">
              <w:t xml:space="preserve"> Yes</w:t>
            </w:r>
            <w:r w:rsidR="00A456E6">
              <w:br/>
            </w:r>
            <w:sdt>
              <w:sdtPr>
                <w:id w:val="-672879156"/>
                <w14:checkbox>
                  <w14:checked w14:val="0"/>
                  <w14:checkedState w14:val="2612" w14:font="MS Gothic"/>
                  <w14:uncheckedState w14:val="2610" w14:font="MS Gothic"/>
                </w14:checkbox>
              </w:sdtPr>
              <w:sdtEndPr/>
              <w:sdtContent>
                <w:r w:rsidR="00A456E6">
                  <w:rPr>
                    <w:rFonts w:ascii="MS Gothic" w:eastAsia="MS Gothic" w:hAnsi="MS Gothic" w:hint="eastAsia"/>
                  </w:rPr>
                  <w:t>☐</w:t>
                </w:r>
              </w:sdtContent>
            </w:sdt>
            <w:r w:rsidR="00A456E6">
              <w:t xml:space="preserve"> No</w:t>
            </w:r>
          </w:p>
          <w:p w14:paraId="46D6E397" w14:textId="77777777" w:rsidR="00A456E6" w:rsidRDefault="00A456E6" w:rsidP="00A456E6">
            <w:pPr>
              <w:pStyle w:val="BodyText"/>
            </w:pPr>
            <w:r>
              <w:t>If yes, please explain your views.</w:t>
            </w:r>
          </w:p>
        </w:tc>
      </w:tr>
      <w:tr w:rsidR="001547F2" w14:paraId="7E841411" w14:textId="77777777" w:rsidTr="001547F2">
        <w:sdt>
          <w:sdtPr>
            <w:rPr>
              <w:rFonts w:eastAsiaTheme="minorHAnsi"/>
              <w:sz w:val="22"/>
              <w:lang w:val="en-US" w:eastAsia="en-US"/>
            </w:rPr>
            <w:id w:val="696282106"/>
            <w:placeholder>
              <w:docPart w:val="70CA5A2130B8450C94AD21CA3C23B13F"/>
            </w:placeholder>
            <w:text w:multiLine="1"/>
          </w:sdtPr>
          <w:sdtEndPr/>
          <w:sdtContent>
            <w:bookmarkStart w:id="1" w:name="_Hlk9981832" w:displacedByCustomXml="prev"/>
            <w:tc>
              <w:tcPr>
                <w:tcW w:w="9344" w:type="dxa"/>
                <w:tcBorders>
                  <w:top w:val="single" w:sz="4" w:space="0" w:color="auto"/>
                  <w:bottom w:val="single" w:sz="4" w:space="0" w:color="auto"/>
                </w:tcBorders>
              </w:tcPr>
              <w:p w14:paraId="5C6A8BDA" w14:textId="2691D6D0" w:rsidR="001547F2" w:rsidRDefault="00727265" w:rsidP="00727265">
                <w:pPr>
                  <w:pStyle w:val="BodyText"/>
                </w:pPr>
                <w:r w:rsidRPr="00727265">
                  <w:rPr>
                    <w:rFonts w:eastAsiaTheme="minorHAnsi"/>
                    <w:sz w:val="22"/>
                    <w:lang w:val="en-US" w:eastAsia="en-US"/>
                  </w:rPr>
                  <w:t>1)</w:t>
                </w:r>
                <w:r w:rsidRPr="00727265">
                  <w:rPr>
                    <w:rFonts w:eastAsiaTheme="minorHAnsi"/>
                    <w:sz w:val="22"/>
                    <w:lang w:val="en-US" w:eastAsia="en-US"/>
                  </w:rPr>
                  <w:tab/>
                  <w:t>If the standard does not accommodate all of the information needed for a particular payment scenario, then the participants extend message formats by “overloading” fields and applying them to a different purpose from the intent of the standard. This impacts the migration activity.</w:t>
                </w:r>
                <w:r w:rsidR="00217A51">
                  <w:rPr>
                    <w:rFonts w:eastAsiaTheme="minorHAnsi"/>
                    <w:sz w:val="22"/>
                    <w:lang w:val="en-US" w:eastAsia="en-US"/>
                  </w:rPr>
                  <w:t xml:space="preserve"> Furthermore, “overloading”</w:t>
                </w:r>
                <w:r w:rsidR="009E6A93">
                  <w:rPr>
                    <w:rFonts w:eastAsiaTheme="minorHAnsi"/>
                    <w:sz w:val="22"/>
                    <w:lang w:val="en-US" w:eastAsia="en-US"/>
                  </w:rPr>
                  <w:t xml:space="preserve"> can also impact performance, a</w:t>
                </w:r>
                <w:r w:rsidR="006C4828">
                  <w:rPr>
                    <w:rFonts w:eastAsiaTheme="minorHAnsi"/>
                    <w:sz w:val="22"/>
                    <w:lang w:val="en-US" w:eastAsia="en-US"/>
                  </w:rPr>
                  <w:t>long with</w:t>
                </w:r>
                <w:r w:rsidR="009E6A93">
                  <w:rPr>
                    <w:rFonts w:eastAsiaTheme="minorHAnsi"/>
                    <w:sz w:val="22"/>
                    <w:lang w:val="en-US" w:eastAsia="en-US"/>
                  </w:rPr>
                  <w:t xml:space="preserve"> the ability for recipients to process the message.</w:t>
                </w:r>
                <w:r>
                  <w:rPr>
                    <w:rFonts w:eastAsiaTheme="minorHAnsi"/>
                    <w:sz w:val="22"/>
                    <w:lang w:val="en-US" w:eastAsia="en-US"/>
                  </w:rPr>
                  <w:br/>
                </w:r>
                <w:r>
                  <w:rPr>
                    <w:rFonts w:eastAsiaTheme="minorHAnsi"/>
                    <w:sz w:val="22"/>
                    <w:lang w:val="en-US" w:eastAsia="en-US"/>
                  </w:rPr>
                  <w:br/>
                </w:r>
                <w:r w:rsidRPr="00727265">
                  <w:rPr>
                    <w:rFonts w:eastAsiaTheme="minorHAnsi"/>
                    <w:sz w:val="22"/>
                    <w:lang w:val="en-US" w:eastAsia="en-US"/>
                  </w:rPr>
                  <w:t>2)</w:t>
                </w:r>
                <w:r w:rsidRPr="00727265">
                  <w:rPr>
                    <w:rFonts w:eastAsiaTheme="minorHAnsi"/>
                    <w:sz w:val="22"/>
                    <w:lang w:val="en-US" w:eastAsia="en-US"/>
                  </w:rPr>
                  <w:tab/>
                  <w:t>Since ISO</w:t>
                </w:r>
                <w:r w:rsidR="006B2C04">
                  <w:rPr>
                    <w:rFonts w:eastAsiaTheme="minorHAnsi"/>
                    <w:sz w:val="22"/>
                    <w:lang w:val="en-US" w:eastAsia="en-US"/>
                  </w:rPr>
                  <w:t xml:space="preserve"> </w:t>
                </w:r>
                <w:r w:rsidRPr="00727265">
                  <w:rPr>
                    <w:rFonts w:eastAsiaTheme="minorHAnsi"/>
                    <w:sz w:val="22"/>
                    <w:lang w:val="en-US" w:eastAsia="en-US"/>
                  </w:rPr>
                  <w:t>20022 standard is rich in data, it can be problematic to the legacy systems consuming the data. This requires an increase in the infrastructure costs such as storage costs and increase in bandwidt</w:t>
                </w:r>
                <w:r w:rsidR="006C4828">
                  <w:rPr>
                    <w:rFonts w:eastAsiaTheme="minorHAnsi"/>
                    <w:sz w:val="22"/>
                    <w:lang w:val="en-US" w:eastAsia="en-US"/>
                  </w:rPr>
                  <w:t>h, and is therefore a challenge</w:t>
                </w:r>
                <w:r w:rsidRPr="00727265">
                  <w:rPr>
                    <w:rFonts w:eastAsiaTheme="minorHAnsi"/>
                    <w:sz w:val="22"/>
                    <w:lang w:val="en-US" w:eastAsia="en-US"/>
                  </w:rPr>
                  <w:t xml:space="preserve"> which needs to be addressed during the migration. The payment parties in the ISO</w:t>
                </w:r>
                <w:r w:rsidR="006B2C04">
                  <w:rPr>
                    <w:rFonts w:eastAsiaTheme="minorHAnsi"/>
                    <w:sz w:val="22"/>
                    <w:lang w:val="en-US" w:eastAsia="en-US"/>
                  </w:rPr>
                  <w:t xml:space="preserve"> </w:t>
                </w:r>
                <w:r w:rsidRPr="00727265">
                  <w:rPr>
                    <w:rFonts w:eastAsiaTheme="minorHAnsi"/>
                    <w:sz w:val="22"/>
                    <w:lang w:val="en-US" w:eastAsia="en-US"/>
                  </w:rPr>
                  <w:t xml:space="preserve">20022 message </w:t>
                </w:r>
                <w:r w:rsidR="006C4828">
                  <w:rPr>
                    <w:rFonts w:eastAsiaTheme="minorHAnsi"/>
                    <w:sz w:val="22"/>
                    <w:lang w:val="en-US" w:eastAsia="en-US"/>
                  </w:rPr>
                  <w:t>format are highly structured, as</w:t>
                </w:r>
                <w:r w:rsidRPr="00727265">
                  <w:rPr>
                    <w:rFonts w:eastAsiaTheme="minorHAnsi"/>
                    <w:sz w:val="22"/>
                    <w:lang w:val="en-US" w:eastAsia="en-US"/>
                  </w:rPr>
                  <w:t xml:space="preserve"> opposed to legacy payment systems and referential static data systems, where the equivalent data is often unstructured. Additionally, it creates indirect impacts on core banking, as well as making customer file systems a source of information for enriching payments. These systems must evolve to manage more structured customer data.</w:t>
                </w:r>
                <w:r>
                  <w:rPr>
                    <w:rFonts w:eastAsiaTheme="minorHAnsi"/>
                    <w:sz w:val="22"/>
                    <w:lang w:val="en-US" w:eastAsia="en-US"/>
                  </w:rPr>
                  <w:br/>
                </w:r>
                <w:r>
                  <w:rPr>
                    <w:rFonts w:eastAsiaTheme="minorHAnsi"/>
                    <w:sz w:val="22"/>
                    <w:lang w:val="en-US" w:eastAsia="en-US"/>
                  </w:rPr>
                  <w:br/>
                </w:r>
                <w:r w:rsidRPr="00727265">
                  <w:rPr>
                    <w:rFonts w:eastAsiaTheme="minorHAnsi"/>
                    <w:sz w:val="22"/>
                    <w:lang w:val="en-US" w:eastAsia="en-US"/>
                  </w:rPr>
                  <w:t>3)</w:t>
                </w:r>
                <w:r w:rsidRPr="00727265">
                  <w:rPr>
                    <w:rFonts w:eastAsiaTheme="minorHAnsi"/>
                    <w:sz w:val="22"/>
                    <w:lang w:val="en-US" w:eastAsia="en-US"/>
                  </w:rPr>
                  <w:tab/>
                  <w:t>With the API economy booming across Australia, there is a real risk of divergence between APIs and messaging standards. There needs to be a common approach driven across both messaging and APIs to ensure the prevention of conflict between these worlds.</w:t>
                </w:r>
                <w:r>
                  <w:rPr>
                    <w:rFonts w:eastAsiaTheme="minorHAnsi"/>
                    <w:sz w:val="22"/>
                    <w:lang w:val="en-US" w:eastAsia="en-US"/>
                  </w:rPr>
                  <w:br/>
                </w:r>
                <w:r>
                  <w:rPr>
                    <w:rFonts w:eastAsiaTheme="minorHAnsi"/>
                    <w:sz w:val="22"/>
                    <w:lang w:val="en-US" w:eastAsia="en-US"/>
                  </w:rPr>
                  <w:br/>
                </w:r>
                <w:r w:rsidRPr="00727265">
                  <w:rPr>
                    <w:rFonts w:eastAsiaTheme="minorHAnsi"/>
                    <w:sz w:val="22"/>
                    <w:lang w:val="en-US" w:eastAsia="en-US"/>
                  </w:rPr>
                  <w:t>4)</w:t>
                </w:r>
                <w:r w:rsidRPr="00727265">
                  <w:rPr>
                    <w:rFonts w:eastAsiaTheme="minorHAnsi"/>
                    <w:sz w:val="22"/>
                    <w:lang w:val="en-US" w:eastAsia="en-US"/>
                  </w:rPr>
                  <w:tab/>
                  <w:t>Financial institutions face the potential risk of needing to run legacy system</w:t>
                </w:r>
                <w:r w:rsidR="006C4828">
                  <w:rPr>
                    <w:rFonts w:eastAsiaTheme="minorHAnsi"/>
                    <w:sz w:val="22"/>
                    <w:lang w:val="en-US" w:eastAsia="en-US"/>
                  </w:rPr>
                  <w:t>s</w:t>
                </w:r>
                <w:r w:rsidR="00217A51">
                  <w:rPr>
                    <w:rFonts w:eastAsiaTheme="minorHAnsi"/>
                    <w:sz w:val="22"/>
                    <w:lang w:val="en-US" w:eastAsia="en-US"/>
                  </w:rPr>
                  <w:t xml:space="preserve"> with non- </w:t>
                </w:r>
                <w:r w:rsidRPr="00727265">
                  <w:rPr>
                    <w:rFonts w:eastAsiaTheme="minorHAnsi"/>
                    <w:sz w:val="22"/>
                    <w:lang w:val="en-US" w:eastAsia="en-US"/>
                  </w:rPr>
                  <w:t>ISO and ISO standard messaging systems side by side.</w:t>
                </w:r>
                <w:r w:rsidR="009E6A93">
                  <w:rPr>
                    <w:rFonts w:eastAsiaTheme="minorHAnsi"/>
                    <w:sz w:val="22"/>
                    <w:lang w:val="en-US" w:eastAsia="en-US"/>
                  </w:rPr>
                  <w:br/>
                </w:r>
                <w:r w:rsidR="009E6A93">
                  <w:rPr>
                    <w:rFonts w:eastAsiaTheme="minorHAnsi"/>
                    <w:sz w:val="22"/>
                    <w:lang w:val="en-US" w:eastAsia="en-US"/>
                  </w:rPr>
                  <w:br/>
                  <w:t>5)</w:t>
                </w:r>
                <w:r w:rsidR="009E6A93">
                  <w:rPr>
                    <w:rFonts w:eastAsiaTheme="minorHAnsi"/>
                    <w:sz w:val="22"/>
                    <w:lang w:val="en-US" w:eastAsia="en-US"/>
                  </w:rPr>
                  <w:tab/>
                  <w:t>Data and Privacy rules must be extended, as not all participants in a payments value chain will need to keep all the data elements after the transaction has been processed.</w:t>
                </w:r>
              </w:p>
            </w:tc>
          </w:sdtContent>
        </w:sdt>
        <w:bookmarkEnd w:id="1" w:displacedByCustomXml="prev"/>
      </w:tr>
    </w:tbl>
    <w:p w14:paraId="04F052FB" w14:textId="77777777" w:rsidR="00850910" w:rsidRPr="00B523BB" w:rsidRDefault="00850910" w:rsidP="00B523BB">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D45B15" w14:paraId="0109E18C" w14:textId="77777777" w:rsidTr="00290C7A">
        <w:tc>
          <w:tcPr>
            <w:tcW w:w="9344" w:type="dxa"/>
            <w:tcBorders>
              <w:top w:val="nil"/>
              <w:bottom w:val="nil"/>
            </w:tcBorders>
          </w:tcPr>
          <w:p w14:paraId="2C02C344" w14:textId="7AE2E1B1" w:rsidR="007C3FD5" w:rsidRDefault="00D45B15" w:rsidP="00A513A4">
            <w:pPr>
              <w:pStyle w:val="BodyText"/>
              <w:jc w:val="both"/>
            </w:pPr>
            <w:r>
              <w:lastRenderedPageBreak/>
              <w:t>Q</w:t>
            </w:r>
            <w:r w:rsidR="00AE0C18">
              <w:t>5</w:t>
            </w:r>
            <w:r>
              <w:t xml:space="preserve">. </w:t>
            </w:r>
            <w:r w:rsidR="005566A7">
              <w:t>For your organisation, please consider each risk and challenge outlined in Section 2.5, and list any others you have identified in Q4 b). Please rate each risk/challenge for your organisation according to the scales for likelihood (rare, possible, likely, almost certain, certain) and consequence (insignificant, minor, moderate, major, catastrophic). Please rank each risk/challenge by the difficulty they pose to your organisation, with 1 being the most difficult.</w:t>
            </w:r>
            <w:r w:rsidR="00E70240">
              <w:t xml:space="preserve"> </w:t>
            </w:r>
          </w:p>
        </w:tc>
      </w:tr>
      <w:tr w:rsidR="00D45B15" w14:paraId="6D7C97D9" w14:textId="77777777" w:rsidTr="00290C7A">
        <w:tc>
          <w:tcPr>
            <w:tcW w:w="9344" w:type="dxa"/>
            <w:tcBorders>
              <w:top w:val="nil"/>
              <w:bottom w:val="single" w:sz="4" w:space="0" w:color="auto"/>
            </w:tcBorders>
          </w:tcPr>
          <w:p w14:paraId="731E632A" w14:textId="77777777" w:rsidR="00D45B15" w:rsidRPr="007C0BE1" w:rsidRDefault="00D45B15" w:rsidP="00A513A4">
            <w:pPr>
              <w:pStyle w:val="BodyText"/>
              <w:rPr>
                <w:sz w:val="14"/>
              </w:rPr>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2727"/>
              <w:gridCol w:w="1843"/>
              <w:gridCol w:w="2126"/>
              <w:gridCol w:w="2432"/>
            </w:tblGrid>
            <w:tr w:rsidR="00E17240" w14:paraId="2BBFD816" w14:textId="77777777" w:rsidTr="000754C3">
              <w:tc>
                <w:tcPr>
                  <w:tcW w:w="2727" w:type="dxa"/>
                  <w:tcBorders>
                    <w:top w:val="single" w:sz="4" w:space="0" w:color="auto"/>
                  </w:tcBorders>
                </w:tcPr>
                <w:p w14:paraId="6FCF4202" w14:textId="77777777" w:rsidR="00E17240" w:rsidRDefault="00E17240" w:rsidP="00A513A4">
                  <w:pPr>
                    <w:pStyle w:val="BodyText"/>
                    <w:jc w:val="center"/>
                  </w:pPr>
                  <w:r>
                    <w:t>Risk/Challenge Item</w:t>
                  </w:r>
                </w:p>
              </w:tc>
              <w:tc>
                <w:tcPr>
                  <w:tcW w:w="1843" w:type="dxa"/>
                  <w:tcBorders>
                    <w:top w:val="single" w:sz="4" w:space="0" w:color="auto"/>
                  </w:tcBorders>
                </w:tcPr>
                <w:p w14:paraId="7D2446ED" w14:textId="77777777" w:rsidR="00E17240" w:rsidRDefault="00E17240" w:rsidP="00A513A4">
                  <w:pPr>
                    <w:pStyle w:val="BodyText"/>
                    <w:jc w:val="center"/>
                  </w:pPr>
                  <w:r>
                    <w:t>Likelihood</w:t>
                  </w:r>
                </w:p>
              </w:tc>
              <w:tc>
                <w:tcPr>
                  <w:tcW w:w="2126" w:type="dxa"/>
                  <w:tcBorders>
                    <w:top w:val="single" w:sz="4" w:space="0" w:color="auto"/>
                  </w:tcBorders>
                </w:tcPr>
                <w:p w14:paraId="73C1EA34" w14:textId="77777777" w:rsidR="00E17240" w:rsidRDefault="00E17240" w:rsidP="00A513A4">
                  <w:pPr>
                    <w:pStyle w:val="BodyText"/>
                    <w:jc w:val="center"/>
                  </w:pPr>
                  <w:r>
                    <w:t>Consequence</w:t>
                  </w:r>
                </w:p>
              </w:tc>
              <w:tc>
                <w:tcPr>
                  <w:tcW w:w="2432" w:type="dxa"/>
                  <w:tcBorders>
                    <w:top w:val="single" w:sz="4" w:space="0" w:color="auto"/>
                  </w:tcBorders>
                </w:tcPr>
                <w:p w14:paraId="7142D3AF" w14:textId="7E50C001" w:rsidR="00E17240" w:rsidRDefault="005566A7" w:rsidP="00A513A4">
                  <w:pPr>
                    <w:pStyle w:val="BodyText"/>
                    <w:jc w:val="center"/>
                  </w:pPr>
                  <w:r>
                    <w:t>Difficulty</w:t>
                  </w:r>
                </w:p>
              </w:tc>
            </w:tr>
            <w:tr w:rsidR="00E17240" w14:paraId="2A2D6B1C" w14:textId="77777777" w:rsidTr="00A456E6">
              <w:tc>
                <w:tcPr>
                  <w:tcW w:w="2727" w:type="dxa"/>
                </w:tcPr>
                <w:p w14:paraId="79D1930A" w14:textId="1E68015E" w:rsidR="00E17240" w:rsidRDefault="004F3E6B" w:rsidP="00A513A4">
                  <w:pPr>
                    <w:pStyle w:val="BodyText"/>
                  </w:pPr>
                  <w:r>
                    <w:t>Prioritisation against other initiatives</w:t>
                  </w:r>
                </w:p>
              </w:tc>
              <w:sdt>
                <w:sdtPr>
                  <w:id w:val="2055114107"/>
                  <w:placeholder>
                    <w:docPart w:val="B18DFFF0C2E042BB96CFA0AC9FD70899"/>
                  </w:placeholder>
                  <w:dropDownList>
                    <w:listItem w:displayText="Rare" w:value="Rare"/>
                    <w:listItem w:displayText="Possible" w:value="Possible"/>
                    <w:listItem w:displayText="Likely" w:value="Likely"/>
                    <w:listItem w:displayText="Almost Certain" w:value="Almost Certain"/>
                    <w:listItem w:displayText="Certain" w:value="Certain"/>
                  </w:dropDownList>
                </w:sdtPr>
                <w:sdtEndPr/>
                <w:sdtContent>
                  <w:tc>
                    <w:tcPr>
                      <w:tcW w:w="1843" w:type="dxa"/>
                    </w:tcPr>
                    <w:p w14:paraId="7802D8AC" w14:textId="4086E6A5" w:rsidR="00E17240" w:rsidRDefault="00744D49" w:rsidP="00A513A4">
                      <w:pPr>
                        <w:pStyle w:val="BodyText"/>
                      </w:pPr>
                      <w:r>
                        <w:t>Almost Certain</w:t>
                      </w:r>
                    </w:p>
                  </w:tc>
                </w:sdtContent>
              </w:sdt>
              <w:sdt>
                <w:sdtPr>
                  <w:id w:val="-973130032"/>
                  <w:placeholder>
                    <w:docPart w:val="02F2C0A884DA44FE8DD2ABC886FB3969"/>
                  </w:placeholder>
                  <w:dropDownList>
                    <w:listItem w:displayText="Insignificant" w:value="Insignificant"/>
                    <w:listItem w:displayText="Minor" w:value="Minor"/>
                    <w:listItem w:displayText="Moderate" w:value="Moderate"/>
                    <w:listItem w:displayText="Major" w:value="Major"/>
                    <w:listItem w:displayText="Catastrophic" w:value="Catastrophic"/>
                  </w:dropDownList>
                </w:sdtPr>
                <w:sdtEndPr/>
                <w:sdtContent>
                  <w:tc>
                    <w:tcPr>
                      <w:tcW w:w="2126" w:type="dxa"/>
                    </w:tcPr>
                    <w:p w14:paraId="203F2A02" w14:textId="7D86B3FC" w:rsidR="00E17240" w:rsidRDefault="00684611" w:rsidP="00A513A4">
                      <w:pPr>
                        <w:pStyle w:val="BodyText"/>
                      </w:pPr>
                      <w:r>
                        <w:t>Major</w:t>
                      </w:r>
                    </w:p>
                  </w:tc>
                </w:sdtContent>
              </w:sdt>
              <w:sdt>
                <w:sdtPr>
                  <w:id w:val="-912854396"/>
                  <w:placeholder>
                    <w:docPart w:val="35F3FDFBD85F4F8380D8CE819E32AF5D"/>
                  </w:placeholder>
                  <w:text w:multiLine="1"/>
                </w:sdtPr>
                <w:sdtEndPr/>
                <w:sdtContent>
                  <w:tc>
                    <w:tcPr>
                      <w:tcW w:w="2432" w:type="dxa"/>
                    </w:tcPr>
                    <w:p w14:paraId="323B5B61" w14:textId="331958F1" w:rsidR="00E17240" w:rsidRDefault="00AE64FF" w:rsidP="00A513A4">
                      <w:pPr>
                        <w:pStyle w:val="BodyText"/>
                      </w:pPr>
                      <w:r>
                        <w:t>2</w:t>
                      </w:r>
                    </w:p>
                  </w:tc>
                </w:sdtContent>
              </w:sdt>
            </w:tr>
            <w:tr w:rsidR="00E17240" w14:paraId="19A9D32B" w14:textId="77777777" w:rsidTr="00A456E6">
              <w:tc>
                <w:tcPr>
                  <w:tcW w:w="2727" w:type="dxa"/>
                </w:tcPr>
                <w:p w14:paraId="2B72E6F7" w14:textId="17093CBB" w:rsidR="00E17240" w:rsidRDefault="004F3E6B" w:rsidP="00A513A4">
                  <w:pPr>
                    <w:pStyle w:val="BodyText"/>
                  </w:pPr>
                  <w:r>
                    <w:t>Business case approval</w:t>
                  </w:r>
                </w:p>
              </w:tc>
              <w:sdt>
                <w:sdtPr>
                  <w:id w:val="-577356286"/>
                  <w:placeholder>
                    <w:docPart w:val="3ACBE76F0F6246B8A0822061E5509F33"/>
                  </w:placeholder>
                  <w:dropDownList>
                    <w:listItem w:displayText="Rare" w:value="Rare"/>
                    <w:listItem w:displayText="Possible" w:value="Possible"/>
                    <w:listItem w:displayText="Likely" w:value="Likely"/>
                    <w:listItem w:displayText="Almost Certain" w:value="Almost Certain"/>
                    <w:listItem w:displayText="Certain" w:value="Certain"/>
                  </w:dropDownList>
                </w:sdtPr>
                <w:sdtEndPr/>
                <w:sdtContent>
                  <w:tc>
                    <w:tcPr>
                      <w:tcW w:w="1843" w:type="dxa"/>
                    </w:tcPr>
                    <w:p w14:paraId="72136ABE" w14:textId="48A50CE9" w:rsidR="00E17240" w:rsidRDefault="00744D49" w:rsidP="00A513A4">
                      <w:pPr>
                        <w:pStyle w:val="BodyText"/>
                      </w:pPr>
                      <w:r>
                        <w:t>Almost Certain</w:t>
                      </w:r>
                    </w:p>
                  </w:tc>
                </w:sdtContent>
              </w:sdt>
              <w:sdt>
                <w:sdtPr>
                  <w:id w:val="-358657494"/>
                  <w:placeholder>
                    <w:docPart w:val="52029A13113E4B81BF835D6B47E5CD1B"/>
                  </w:placeholder>
                  <w:dropDownList>
                    <w:listItem w:displayText="Insignificant" w:value="Insignificant"/>
                    <w:listItem w:displayText="Minor" w:value="Minor"/>
                    <w:listItem w:displayText="Moderate" w:value="Moderate"/>
                    <w:listItem w:displayText="Major" w:value="Major"/>
                    <w:listItem w:displayText="Catastrophic" w:value="Catastrophic"/>
                  </w:dropDownList>
                </w:sdtPr>
                <w:sdtEndPr/>
                <w:sdtContent>
                  <w:tc>
                    <w:tcPr>
                      <w:tcW w:w="2126" w:type="dxa"/>
                    </w:tcPr>
                    <w:p w14:paraId="6DF2F322" w14:textId="744F2D1D" w:rsidR="00E17240" w:rsidRDefault="00AE64FF" w:rsidP="00A513A4">
                      <w:pPr>
                        <w:pStyle w:val="BodyText"/>
                      </w:pPr>
                      <w:r>
                        <w:t>Minor</w:t>
                      </w:r>
                    </w:p>
                  </w:tc>
                </w:sdtContent>
              </w:sdt>
              <w:sdt>
                <w:sdtPr>
                  <w:id w:val="1101984533"/>
                  <w:placeholder>
                    <w:docPart w:val="49EF141481EE4A3FBB009610E610158F"/>
                  </w:placeholder>
                  <w:text w:multiLine="1"/>
                </w:sdtPr>
                <w:sdtEndPr/>
                <w:sdtContent>
                  <w:tc>
                    <w:tcPr>
                      <w:tcW w:w="2432" w:type="dxa"/>
                    </w:tcPr>
                    <w:p w14:paraId="1C663FC9" w14:textId="2CF7B1A5" w:rsidR="00E17240" w:rsidRDefault="00AE64FF" w:rsidP="00A513A4">
                      <w:pPr>
                        <w:pStyle w:val="BodyText"/>
                      </w:pPr>
                      <w:r>
                        <w:t>3</w:t>
                      </w:r>
                    </w:p>
                  </w:tc>
                </w:sdtContent>
              </w:sdt>
            </w:tr>
            <w:tr w:rsidR="00E17240" w14:paraId="5A43BE87" w14:textId="77777777" w:rsidTr="00A456E6">
              <w:tc>
                <w:tcPr>
                  <w:tcW w:w="2727" w:type="dxa"/>
                </w:tcPr>
                <w:p w14:paraId="2316E799" w14:textId="1258688B" w:rsidR="004F3E6B" w:rsidRDefault="004F3E6B" w:rsidP="00A513A4">
                  <w:pPr>
                    <w:pStyle w:val="BodyText"/>
                  </w:pPr>
                  <w:r>
                    <w:t>Project horizon</w:t>
                  </w:r>
                </w:p>
              </w:tc>
              <w:sdt>
                <w:sdtPr>
                  <w:id w:val="-100492267"/>
                  <w:placeholder>
                    <w:docPart w:val="09179E4DBFC54F1381A37523DC0D8CE8"/>
                  </w:placeholder>
                  <w:dropDownList>
                    <w:listItem w:displayText="Rare" w:value="Rare"/>
                    <w:listItem w:displayText="Possible" w:value="Possible"/>
                    <w:listItem w:displayText="Likely" w:value="Likely"/>
                    <w:listItem w:displayText="Almost Certain" w:value="Almost Certain"/>
                    <w:listItem w:displayText="Certain" w:value="Certain"/>
                  </w:dropDownList>
                </w:sdtPr>
                <w:sdtEndPr/>
                <w:sdtContent>
                  <w:tc>
                    <w:tcPr>
                      <w:tcW w:w="1843" w:type="dxa"/>
                    </w:tcPr>
                    <w:p w14:paraId="40BF9D4B" w14:textId="1A612440" w:rsidR="00E17240" w:rsidRDefault="00AE64FF" w:rsidP="00A513A4">
                      <w:pPr>
                        <w:pStyle w:val="BodyText"/>
                      </w:pPr>
                      <w:r>
                        <w:t>Likely</w:t>
                      </w:r>
                    </w:p>
                  </w:tc>
                </w:sdtContent>
              </w:sdt>
              <w:sdt>
                <w:sdtPr>
                  <w:id w:val="-874541760"/>
                  <w:placeholder>
                    <w:docPart w:val="6F2AB70393404941AD9C58F414B3F0EB"/>
                  </w:placeholder>
                  <w:dropDownList>
                    <w:listItem w:displayText="Insignificant" w:value="Insignificant"/>
                    <w:listItem w:displayText="Minor" w:value="Minor"/>
                    <w:listItem w:displayText="Moderate" w:value="Moderate"/>
                    <w:listItem w:displayText="Major" w:value="Major"/>
                    <w:listItem w:displayText="Catastrophic" w:value="Catastrophic"/>
                  </w:dropDownList>
                </w:sdtPr>
                <w:sdtEndPr/>
                <w:sdtContent>
                  <w:tc>
                    <w:tcPr>
                      <w:tcW w:w="2126" w:type="dxa"/>
                    </w:tcPr>
                    <w:p w14:paraId="12020F61" w14:textId="042456BD" w:rsidR="00E17240" w:rsidRDefault="00AE64FF" w:rsidP="00A513A4">
                      <w:pPr>
                        <w:pStyle w:val="BodyText"/>
                      </w:pPr>
                      <w:r>
                        <w:t>Moderate</w:t>
                      </w:r>
                    </w:p>
                  </w:tc>
                </w:sdtContent>
              </w:sdt>
              <w:sdt>
                <w:sdtPr>
                  <w:id w:val="-97653473"/>
                  <w:placeholder>
                    <w:docPart w:val="D9FCE2437FF54CCA94968B0E2EAD57FF"/>
                  </w:placeholder>
                  <w:text w:multiLine="1"/>
                </w:sdtPr>
                <w:sdtEndPr/>
                <w:sdtContent>
                  <w:tc>
                    <w:tcPr>
                      <w:tcW w:w="2432" w:type="dxa"/>
                    </w:tcPr>
                    <w:p w14:paraId="7414BA80" w14:textId="2FCABC03" w:rsidR="00E17240" w:rsidRPr="00E17240" w:rsidRDefault="00AE64FF" w:rsidP="00A513A4">
                      <w:pPr>
                        <w:pStyle w:val="BodyText"/>
                        <w:rPr>
                          <w:b/>
                        </w:rPr>
                      </w:pPr>
                      <w:r>
                        <w:t>7</w:t>
                      </w:r>
                    </w:p>
                  </w:tc>
                </w:sdtContent>
              </w:sdt>
            </w:tr>
            <w:tr w:rsidR="004F3E6B" w14:paraId="4E88372D" w14:textId="77777777" w:rsidTr="00A456E6">
              <w:tc>
                <w:tcPr>
                  <w:tcW w:w="2727" w:type="dxa"/>
                </w:tcPr>
                <w:p w14:paraId="4D4A4DD8" w14:textId="64AF652D" w:rsidR="004F3E6B" w:rsidRDefault="004F3E6B" w:rsidP="00A513A4">
                  <w:pPr>
                    <w:pStyle w:val="BodyText"/>
                  </w:pPr>
                  <w:r>
                    <w:t>Cross-border migration</w:t>
                  </w:r>
                </w:p>
              </w:tc>
              <w:sdt>
                <w:sdtPr>
                  <w:id w:val="862636870"/>
                  <w:placeholder>
                    <w:docPart w:val="6559E789B19E4560B2092A9C67902859"/>
                  </w:placeholder>
                  <w:dropDownList>
                    <w:listItem w:displayText="Rare" w:value="Rare"/>
                    <w:listItem w:displayText="Possible" w:value="Possible"/>
                    <w:listItem w:displayText="Likely" w:value="Likely"/>
                    <w:listItem w:displayText="Almost Certain" w:value="Almost Certain"/>
                    <w:listItem w:displayText="Certain" w:value="Certain"/>
                  </w:dropDownList>
                </w:sdtPr>
                <w:sdtEndPr/>
                <w:sdtContent>
                  <w:tc>
                    <w:tcPr>
                      <w:tcW w:w="1843" w:type="dxa"/>
                    </w:tcPr>
                    <w:p w14:paraId="369947DD" w14:textId="24A66C10" w:rsidR="004F3E6B" w:rsidRDefault="00AE64FF" w:rsidP="00A513A4">
                      <w:pPr>
                        <w:pStyle w:val="BodyText"/>
                      </w:pPr>
                      <w:r>
                        <w:t>Possible</w:t>
                      </w:r>
                    </w:p>
                  </w:tc>
                </w:sdtContent>
              </w:sdt>
              <w:sdt>
                <w:sdtPr>
                  <w:id w:val="-1647350117"/>
                  <w:placeholder>
                    <w:docPart w:val="59F511ED3B6A410EB5440AC32A8AFC6E"/>
                  </w:placeholder>
                  <w:dropDownList>
                    <w:listItem w:displayText="Insignificant" w:value="Insignificant"/>
                    <w:listItem w:displayText="Minor" w:value="Minor"/>
                    <w:listItem w:displayText="Moderate" w:value="Moderate"/>
                    <w:listItem w:displayText="Major" w:value="Major"/>
                    <w:listItem w:displayText="Catastrophic" w:value="Catastrophic"/>
                  </w:dropDownList>
                </w:sdtPr>
                <w:sdtEndPr/>
                <w:sdtContent>
                  <w:tc>
                    <w:tcPr>
                      <w:tcW w:w="2126" w:type="dxa"/>
                    </w:tcPr>
                    <w:p w14:paraId="3166AE72" w14:textId="506AB039" w:rsidR="004F3E6B" w:rsidRDefault="00AE64FF" w:rsidP="00A513A4">
                      <w:pPr>
                        <w:pStyle w:val="BodyText"/>
                      </w:pPr>
                      <w:r>
                        <w:t>Minor</w:t>
                      </w:r>
                    </w:p>
                  </w:tc>
                </w:sdtContent>
              </w:sdt>
              <w:sdt>
                <w:sdtPr>
                  <w:id w:val="1521739232"/>
                  <w:placeholder>
                    <w:docPart w:val="51524AA6839145A5B9F40A5E7E8D35A3"/>
                  </w:placeholder>
                  <w:text w:multiLine="1"/>
                </w:sdtPr>
                <w:sdtEndPr/>
                <w:sdtContent>
                  <w:tc>
                    <w:tcPr>
                      <w:tcW w:w="2432" w:type="dxa"/>
                    </w:tcPr>
                    <w:p w14:paraId="4B3F17FE" w14:textId="4C12BEC9" w:rsidR="004F3E6B" w:rsidRDefault="00AE64FF" w:rsidP="00A513A4">
                      <w:pPr>
                        <w:pStyle w:val="BodyText"/>
                        <w:rPr>
                          <w:color w:val="808080"/>
                          <w:bdr w:val="none" w:sz="0" w:space="0" w:color="auto" w:frame="1"/>
                        </w:rPr>
                      </w:pPr>
                      <w:r>
                        <w:t>8</w:t>
                      </w:r>
                    </w:p>
                  </w:tc>
                </w:sdtContent>
              </w:sdt>
            </w:tr>
            <w:tr w:rsidR="004F3E6B" w14:paraId="142A79E1" w14:textId="77777777" w:rsidTr="00A456E6">
              <w:sdt>
                <w:sdtPr>
                  <w:id w:val="1604538996"/>
                  <w:placeholder>
                    <w:docPart w:val="DEF4C3EE1B8F40CF89555248CC37A568"/>
                  </w:placeholder>
                  <w:text w:multiLine="1"/>
                </w:sdtPr>
                <w:sdtEndPr/>
                <w:sdtContent>
                  <w:tc>
                    <w:tcPr>
                      <w:tcW w:w="2727" w:type="dxa"/>
                    </w:tcPr>
                    <w:p w14:paraId="73F12EF6" w14:textId="62FFB4FB" w:rsidR="004F3E6B" w:rsidRDefault="00AE64FF" w:rsidP="00A513A4">
                      <w:pPr>
                        <w:pStyle w:val="BodyText"/>
                      </w:pPr>
                      <w:r>
                        <w:t>Extensions and Overloading</w:t>
                      </w:r>
                    </w:p>
                  </w:tc>
                </w:sdtContent>
              </w:sdt>
              <w:sdt>
                <w:sdtPr>
                  <w:id w:val="1535687047"/>
                  <w:placeholder>
                    <w:docPart w:val="25C1E2BECC564B34B93D378801B07710"/>
                  </w:placeholder>
                  <w:dropDownList>
                    <w:listItem w:displayText="Rare" w:value="Rare"/>
                    <w:listItem w:displayText="Possible" w:value="Possible"/>
                    <w:listItem w:displayText="Likely" w:value="Likely"/>
                    <w:listItem w:displayText="Almost Certain" w:value="Almost Certain"/>
                    <w:listItem w:displayText="Certain" w:value="Certain"/>
                  </w:dropDownList>
                </w:sdtPr>
                <w:sdtEndPr/>
                <w:sdtContent>
                  <w:tc>
                    <w:tcPr>
                      <w:tcW w:w="1843" w:type="dxa"/>
                    </w:tcPr>
                    <w:p w14:paraId="06A37F1E" w14:textId="3D279BAE" w:rsidR="004F3E6B" w:rsidRDefault="00AE64FF" w:rsidP="00A513A4">
                      <w:pPr>
                        <w:pStyle w:val="BodyText"/>
                      </w:pPr>
                      <w:r>
                        <w:t>Almost Certain</w:t>
                      </w:r>
                    </w:p>
                  </w:tc>
                </w:sdtContent>
              </w:sdt>
              <w:sdt>
                <w:sdtPr>
                  <w:id w:val="-161241125"/>
                  <w:placeholder>
                    <w:docPart w:val="856267201EE3494FA2AC15758746258F"/>
                  </w:placeholder>
                  <w:dropDownList>
                    <w:listItem w:displayText="Insignificant" w:value="Insignificant"/>
                    <w:listItem w:displayText="Minor" w:value="Minor"/>
                    <w:listItem w:displayText="Moderate" w:value="Moderate"/>
                    <w:listItem w:displayText="Major" w:value="Major"/>
                    <w:listItem w:displayText="Catastrophic" w:value="Catastrophic"/>
                  </w:dropDownList>
                </w:sdtPr>
                <w:sdtEndPr/>
                <w:sdtContent>
                  <w:tc>
                    <w:tcPr>
                      <w:tcW w:w="2126" w:type="dxa"/>
                    </w:tcPr>
                    <w:p w14:paraId="49505D2B" w14:textId="3D8AA9CA" w:rsidR="004F3E6B" w:rsidRDefault="00AE64FF" w:rsidP="00A513A4">
                      <w:pPr>
                        <w:pStyle w:val="BodyText"/>
                      </w:pPr>
                      <w:r>
                        <w:t>Major</w:t>
                      </w:r>
                    </w:p>
                  </w:tc>
                </w:sdtContent>
              </w:sdt>
              <w:sdt>
                <w:sdtPr>
                  <w:id w:val="-102119950"/>
                  <w:placeholder>
                    <w:docPart w:val="1F59FEA53BAC47888D9AAB93BDF53E54"/>
                  </w:placeholder>
                  <w:text w:multiLine="1"/>
                </w:sdtPr>
                <w:sdtEndPr/>
                <w:sdtContent>
                  <w:tc>
                    <w:tcPr>
                      <w:tcW w:w="2432" w:type="dxa"/>
                    </w:tcPr>
                    <w:p w14:paraId="2B130819" w14:textId="270FE9E2" w:rsidR="004F3E6B" w:rsidRPr="00E17240" w:rsidRDefault="00AE64FF" w:rsidP="00A513A4">
                      <w:pPr>
                        <w:pStyle w:val="BodyText"/>
                      </w:pPr>
                      <w:r>
                        <w:t>5</w:t>
                      </w:r>
                    </w:p>
                  </w:tc>
                </w:sdtContent>
              </w:sdt>
            </w:tr>
            <w:tr w:rsidR="004F3E6B" w14:paraId="363E0E49" w14:textId="77777777" w:rsidTr="00A456E6">
              <w:sdt>
                <w:sdtPr>
                  <w:id w:val="-1744250368"/>
                  <w:placeholder>
                    <w:docPart w:val="0234F2BBC213494A8745486B4400B43B"/>
                  </w:placeholder>
                  <w:text w:multiLine="1"/>
                </w:sdtPr>
                <w:sdtEndPr/>
                <w:sdtContent>
                  <w:tc>
                    <w:tcPr>
                      <w:tcW w:w="2727" w:type="dxa"/>
                    </w:tcPr>
                    <w:p w14:paraId="3C927B90" w14:textId="640B077C" w:rsidR="004F3E6B" w:rsidRDefault="00AE64FF" w:rsidP="00A513A4">
                      <w:pPr>
                        <w:pStyle w:val="BodyText"/>
                      </w:pPr>
                      <w:r>
                        <w:t>Alignment with Open Banking and APIs</w:t>
                      </w:r>
                    </w:p>
                  </w:tc>
                </w:sdtContent>
              </w:sdt>
              <w:sdt>
                <w:sdtPr>
                  <w:id w:val="1179770955"/>
                  <w:placeholder>
                    <w:docPart w:val="DC27438C506642048FFDE9A059ADD7E6"/>
                  </w:placeholder>
                  <w:dropDownList>
                    <w:listItem w:displayText="Rare" w:value="Rare"/>
                    <w:listItem w:displayText="Possible" w:value="Possible"/>
                    <w:listItem w:displayText="Likely" w:value="Likely"/>
                    <w:listItem w:displayText="Almost Certain" w:value="Almost Certain"/>
                    <w:listItem w:displayText="Certain" w:value="Certain"/>
                  </w:dropDownList>
                </w:sdtPr>
                <w:sdtEndPr/>
                <w:sdtContent>
                  <w:tc>
                    <w:tcPr>
                      <w:tcW w:w="1843" w:type="dxa"/>
                    </w:tcPr>
                    <w:p w14:paraId="5A9B2072" w14:textId="4F5254E7" w:rsidR="004F3E6B" w:rsidRDefault="00AE64FF" w:rsidP="00A513A4">
                      <w:pPr>
                        <w:pStyle w:val="BodyText"/>
                      </w:pPr>
                      <w:r>
                        <w:t>Certain</w:t>
                      </w:r>
                    </w:p>
                  </w:tc>
                </w:sdtContent>
              </w:sdt>
              <w:sdt>
                <w:sdtPr>
                  <w:id w:val="1335025305"/>
                  <w:placeholder>
                    <w:docPart w:val="C6C9974C1BB3459A8B06BE554F7020D0"/>
                  </w:placeholder>
                  <w:dropDownList>
                    <w:listItem w:displayText="Insignificant" w:value="Insignificant"/>
                    <w:listItem w:displayText="Minor" w:value="Minor"/>
                    <w:listItem w:displayText="Moderate" w:value="Moderate"/>
                    <w:listItem w:displayText="Major" w:value="Major"/>
                    <w:listItem w:displayText="Catastrophic" w:value="Catastrophic"/>
                  </w:dropDownList>
                </w:sdtPr>
                <w:sdtEndPr/>
                <w:sdtContent>
                  <w:tc>
                    <w:tcPr>
                      <w:tcW w:w="2126" w:type="dxa"/>
                    </w:tcPr>
                    <w:p w14:paraId="0C38AD27" w14:textId="7884A0F6" w:rsidR="004F3E6B" w:rsidRDefault="00AE64FF" w:rsidP="00A513A4">
                      <w:pPr>
                        <w:pStyle w:val="BodyText"/>
                      </w:pPr>
                      <w:r>
                        <w:t>Major</w:t>
                      </w:r>
                    </w:p>
                  </w:tc>
                </w:sdtContent>
              </w:sdt>
              <w:sdt>
                <w:sdtPr>
                  <w:id w:val="1644076159"/>
                  <w:placeholder>
                    <w:docPart w:val="6B725522572F40A48D670307CAA961BC"/>
                  </w:placeholder>
                  <w:text w:multiLine="1"/>
                </w:sdtPr>
                <w:sdtEndPr/>
                <w:sdtContent>
                  <w:tc>
                    <w:tcPr>
                      <w:tcW w:w="2432" w:type="dxa"/>
                    </w:tcPr>
                    <w:p w14:paraId="75576EAE" w14:textId="4F792BA0" w:rsidR="004F3E6B" w:rsidRDefault="00AE64FF" w:rsidP="00A513A4">
                      <w:pPr>
                        <w:pStyle w:val="BodyText"/>
                      </w:pPr>
                      <w:r>
                        <w:t>6</w:t>
                      </w:r>
                    </w:p>
                  </w:tc>
                </w:sdtContent>
              </w:sdt>
            </w:tr>
            <w:tr w:rsidR="00B523BB" w14:paraId="305CB9CE" w14:textId="77777777" w:rsidTr="00A456E6">
              <w:sdt>
                <w:sdtPr>
                  <w:id w:val="1627281910"/>
                  <w:placeholder>
                    <w:docPart w:val="AFA35BD3449F4CB0B266728D798230D2"/>
                  </w:placeholder>
                  <w:text w:multiLine="1"/>
                </w:sdtPr>
                <w:sdtEndPr/>
                <w:sdtContent>
                  <w:tc>
                    <w:tcPr>
                      <w:tcW w:w="2727" w:type="dxa"/>
                    </w:tcPr>
                    <w:p w14:paraId="5D529024" w14:textId="4D83411F" w:rsidR="00B523BB" w:rsidRDefault="00AE64FF" w:rsidP="00A513A4">
                      <w:pPr>
                        <w:pStyle w:val="BodyText"/>
                      </w:pPr>
                      <w:r>
                        <w:t>Co-existence of systems</w:t>
                      </w:r>
                    </w:p>
                  </w:tc>
                </w:sdtContent>
              </w:sdt>
              <w:sdt>
                <w:sdtPr>
                  <w:id w:val="2144310581"/>
                  <w:placeholder>
                    <w:docPart w:val="E9395D23074C486C9EA30DCB60C6C821"/>
                  </w:placeholder>
                  <w:dropDownList>
                    <w:listItem w:displayText="Rare" w:value="Rare"/>
                    <w:listItem w:displayText="Possible" w:value="Possible"/>
                    <w:listItem w:displayText="Likely" w:value="Likely"/>
                    <w:listItem w:displayText="Almost Certain" w:value="Almost Certain"/>
                    <w:listItem w:displayText="Certain" w:value="Certain"/>
                  </w:dropDownList>
                </w:sdtPr>
                <w:sdtEndPr/>
                <w:sdtContent>
                  <w:tc>
                    <w:tcPr>
                      <w:tcW w:w="1843" w:type="dxa"/>
                    </w:tcPr>
                    <w:p w14:paraId="4370A4F2" w14:textId="49E764DE" w:rsidR="00B523BB" w:rsidRDefault="00AE64FF" w:rsidP="00A513A4">
                      <w:pPr>
                        <w:pStyle w:val="BodyText"/>
                      </w:pPr>
                      <w:r>
                        <w:t>Certain</w:t>
                      </w:r>
                    </w:p>
                  </w:tc>
                </w:sdtContent>
              </w:sdt>
              <w:sdt>
                <w:sdtPr>
                  <w:id w:val="1814602120"/>
                  <w:placeholder>
                    <w:docPart w:val="02B73E1365BE416AAE49411C6B4D76CF"/>
                  </w:placeholder>
                  <w:dropDownList>
                    <w:listItem w:displayText="Insignificant" w:value="Insignificant"/>
                    <w:listItem w:displayText="Minor" w:value="Minor"/>
                    <w:listItem w:displayText="Moderate" w:value="Moderate"/>
                    <w:listItem w:displayText="Major" w:value="Major"/>
                    <w:listItem w:displayText="Catastrophic" w:value="Catastrophic"/>
                  </w:dropDownList>
                </w:sdtPr>
                <w:sdtEndPr/>
                <w:sdtContent>
                  <w:tc>
                    <w:tcPr>
                      <w:tcW w:w="2126" w:type="dxa"/>
                    </w:tcPr>
                    <w:p w14:paraId="5374B905" w14:textId="36F8477D" w:rsidR="00B523BB" w:rsidRDefault="00AE64FF" w:rsidP="00A513A4">
                      <w:pPr>
                        <w:pStyle w:val="BodyText"/>
                      </w:pPr>
                      <w:r>
                        <w:t>Moderate</w:t>
                      </w:r>
                    </w:p>
                  </w:tc>
                </w:sdtContent>
              </w:sdt>
              <w:sdt>
                <w:sdtPr>
                  <w:id w:val="845208283"/>
                  <w:placeholder>
                    <w:docPart w:val="9A8D5590F37F4B6184ABF59B8F66F90C"/>
                  </w:placeholder>
                  <w:text w:multiLine="1"/>
                </w:sdtPr>
                <w:sdtEndPr/>
                <w:sdtContent>
                  <w:tc>
                    <w:tcPr>
                      <w:tcW w:w="2432" w:type="dxa"/>
                    </w:tcPr>
                    <w:p w14:paraId="3FEADE3E" w14:textId="65D74685" w:rsidR="00B523BB" w:rsidRDefault="00AE64FF" w:rsidP="00A513A4">
                      <w:pPr>
                        <w:pStyle w:val="BodyText"/>
                      </w:pPr>
                      <w:r>
                        <w:t>1</w:t>
                      </w:r>
                    </w:p>
                  </w:tc>
                </w:sdtContent>
              </w:sdt>
            </w:tr>
            <w:tr w:rsidR="00B523BB" w14:paraId="0D26911E" w14:textId="77777777" w:rsidTr="00A456E6">
              <w:sdt>
                <w:sdtPr>
                  <w:id w:val="1908109312"/>
                  <w:placeholder>
                    <w:docPart w:val="C6616E91C36844228C12DA2F7CA960AD"/>
                  </w:placeholder>
                  <w:text w:multiLine="1"/>
                </w:sdtPr>
                <w:sdtEndPr/>
                <w:sdtContent>
                  <w:tc>
                    <w:tcPr>
                      <w:tcW w:w="2727" w:type="dxa"/>
                    </w:tcPr>
                    <w:p w14:paraId="6FCDD6C7" w14:textId="43C0B249" w:rsidR="00B523BB" w:rsidRDefault="00AE64FF" w:rsidP="00A513A4">
                      <w:pPr>
                        <w:pStyle w:val="BodyText"/>
                      </w:pPr>
                      <w:r>
                        <w:t xml:space="preserve">Data Management and Privacy </w:t>
                      </w:r>
                    </w:p>
                  </w:tc>
                </w:sdtContent>
              </w:sdt>
              <w:sdt>
                <w:sdtPr>
                  <w:id w:val="154572359"/>
                  <w:placeholder>
                    <w:docPart w:val="774E8F98318C40148AB09461DFAA6A92"/>
                  </w:placeholder>
                  <w:dropDownList>
                    <w:listItem w:displayText="Rare" w:value="Rare"/>
                    <w:listItem w:displayText="Possible" w:value="Possible"/>
                    <w:listItem w:displayText="Likely" w:value="Likely"/>
                    <w:listItem w:displayText="Almost Certain" w:value="Almost Certain"/>
                    <w:listItem w:displayText="Certain" w:value="Certain"/>
                  </w:dropDownList>
                </w:sdtPr>
                <w:sdtEndPr/>
                <w:sdtContent>
                  <w:tc>
                    <w:tcPr>
                      <w:tcW w:w="1843" w:type="dxa"/>
                    </w:tcPr>
                    <w:p w14:paraId="46B57944" w14:textId="2B14AD21" w:rsidR="00B523BB" w:rsidRDefault="00AE64FF" w:rsidP="00A513A4">
                      <w:pPr>
                        <w:pStyle w:val="BodyText"/>
                      </w:pPr>
                      <w:r>
                        <w:t>Almost Certain</w:t>
                      </w:r>
                    </w:p>
                  </w:tc>
                </w:sdtContent>
              </w:sdt>
              <w:sdt>
                <w:sdtPr>
                  <w:id w:val="-1971114958"/>
                  <w:placeholder>
                    <w:docPart w:val="120567AC952C4439B230EC6E3748D0BD"/>
                  </w:placeholder>
                  <w:dropDownList>
                    <w:listItem w:displayText="Insignificant" w:value="Insignificant"/>
                    <w:listItem w:displayText="Minor" w:value="Minor"/>
                    <w:listItem w:displayText="Moderate" w:value="Moderate"/>
                    <w:listItem w:displayText="Major" w:value="Major"/>
                    <w:listItem w:displayText="Catastrophic" w:value="Catastrophic"/>
                  </w:dropDownList>
                </w:sdtPr>
                <w:sdtEndPr/>
                <w:sdtContent>
                  <w:tc>
                    <w:tcPr>
                      <w:tcW w:w="2126" w:type="dxa"/>
                    </w:tcPr>
                    <w:p w14:paraId="3AFA11FA" w14:textId="18B166CA" w:rsidR="00B523BB" w:rsidRDefault="00AE64FF" w:rsidP="00A513A4">
                      <w:pPr>
                        <w:pStyle w:val="BodyText"/>
                      </w:pPr>
                      <w:r>
                        <w:t>Moderate</w:t>
                      </w:r>
                    </w:p>
                  </w:tc>
                </w:sdtContent>
              </w:sdt>
              <w:sdt>
                <w:sdtPr>
                  <w:id w:val="-1011986770"/>
                  <w:placeholder>
                    <w:docPart w:val="E920C8531C5044CF972328B10F544FBC"/>
                  </w:placeholder>
                  <w:text w:multiLine="1"/>
                </w:sdtPr>
                <w:sdtEndPr/>
                <w:sdtContent>
                  <w:tc>
                    <w:tcPr>
                      <w:tcW w:w="2432" w:type="dxa"/>
                    </w:tcPr>
                    <w:p w14:paraId="2690695B" w14:textId="38BF12FE" w:rsidR="00B523BB" w:rsidRDefault="00AE64FF" w:rsidP="00A513A4">
                      <w:pPr>
                        <w:pStyle w:val="BodyText"/>
                      </w:pPr>
                      <w:r>
                        <w:t>4</w:t>
                      </w:r>
                    </w:p>
                  </w:tc>
                </w:sdtContent>
              </w:sdt>
            </w:tr>
          </w:tbl>
          <w:p w14:paraId="05B6D0C7" w14:textId="77777777" w:rsidR="007C0BE1" w:rsidRDefault="007C0BE1" w:rsidP="00A513A4">
            <w:pPr>
              <w:pStyle w:val="BodyText"/>
            </w:pPr>
          </w:p>
          <w:p w14:paraId="517415FE" w14:textId="0977A986" w:rsidR="007C0BE1" w:rsidRDefault="00276C6F" w:rsidP="00A513A4">
            <w:pPr>
              <w:pStyle w:val="BodyText"/>
            </w:pPr>
            <w:sdt>
              <w:sdtPr>
                <w:id w:val="2047026614"/>
                <w:placeholder>
                  <w:docPart w:val="BB6FD3A2B84D4E05AEF460FF4334E100"/>
                </w:placeholder>
                <w:text w:multiLine="1"/>
              </w:sdtPr>
              <w:sdtEndPr/>
              <w:sdtContent>
                <w:r w:rsidR="00E86DA9" w:rsidRPr="00E86DA9">
                  <w:t>ACI Worldwide is a global payment solutions provider, whose solutions are message agnostic and encourage organisations to move towards a standard messaging standard such as IS</w:t>
                </w:r>
                <w:r w:rsidR="006C4828">
                  <w:t>O 20022, as this standard</w:t>
                </w:r>
                <w:r w:rsidR="00E86DA9" w:rsidRPr="00E86DA9">
                  <w:t xml:space="preserve"> provides rich payment information. However, migration activity in the Financial Institutions will likely face challenges such as prioritisation, business case approval, projects meeting the deadlines and gaining support from the entire eco-system to implement the ISO 20022 message format.</w:t>
                </w:r>
              </w:sdtContent>
            </w:sdt>
          </w:p>
        </w:tc>
      </w:tr>
    </w:tbl>
    <w:p w14:paraId="6FD0A37E" w14:textId="77777777" w:rsidR="00E0248D" w:rsidRPr="00E0248D" w:rsidRDefault="00E0248D" w:rsidP="00E0248D">
      <w:pPr>
        <w:pStyle w:val="ListParagraph"/>
        <w:keepNext/>
        <w:keepLines/>
        <w:numPr>
          <w:ilvl w:val="0"/>
          <w:numId w:val="31"/>
        </w:numPr>
        <w:spacing w:before="240" w:after="120" w:line="240" w:lineRule="auto"/>
        <w:contextualSpacing w:val="0"/>
        <w:outlineLvl w:val="0"/>
        <w:rPr>
          <w:rFonts w:eastAsiaTheme="majorEastAsia" w:cstheme="majorBidi"/>
          <w:b/>
          <w:bCs/>
          <w:vanish/>
          <w:sz w:val="28"/>
          <w:szCs w:val="28"/>
        </w:rPr>
      </w:pPr>
    </w:p>
    <w:p w14:paraId="217C3EC2" w14:textId="4E38C67E" w:rsidR="00E0248D" w:rsidRPr="00060EB2" w:rsidRDefault="00B523BB" w:rsidP="00E0248D">
      <w:pPr>
        <w:pStyle w:val="Heading2"/>
        <w:rPr>
          <w:color w:val="336699"/>
        </w:rPr>
      </w:pPr>
      <w:r>
        <w:rPr>
          <w:color w:val="336699"/>
        </w:rPr>
        <w:t>Australian p</w:t>
      </w:r>
      <w:r w:rsidR="00E0248D" w:rsidRPr="00060EB2">
        <w:rPr>
          <w:color w:val="336699"/>
        </w:rPr>
        <w:t xml:space="preserve">ayments, </w:t>
      </w:r>
      <w:r>
        <w:rPr>
          <w:color w:val="336699"/>
        </w:rPr>
        <w:t>c</w:t>
      </w:r>
      <w:r w:rsidR="00E0248D" w:rsidRPr="00060EB2">
        <w:rPr>
          <w:color w:val="336699"/>
        </w:rPr>
        <w:t xml:space="preserve">learing and </w:t>
      </w:r>
      <w:r>
        <w:rPr>
          <w:color w:val="336699"/>
        </w:rPr>
        <w:t>s</w:t>
      </w:r>
      <w:r w:rsidR="00E0248D" w:rsidRPr="00060EB2">
        <w:rPr>
          <w:color w:val="336699"/>
        </w:rPr>
        <w:t xml:space="preserve">ettlement </w:t>
      </w:r>
      <w:r>
        <w:rPr>
          <w:color w:val="336699"/>
        </w:rPr>
        <w:t>s</w:t>
      </w:r>
      <w:r w:rsidR="00E0248D" w:rsidRPr="00060EB2">
        <w:rPr>
          <w:color w:val="336699"/>
        </w:rPr>
        <w:t>ystems</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CC243C" w14:paraId="7CBB4C3F" w14:textId="77777777" w:rsidTr="00CC243C">
        <w:tc>
          <w:tcPr>
            <w:tcW w:w="9344" w:type="dxa"/>
            <w:tcBorders>
              <w:top w:val="nil"/>
              <w:bottom w:val="single" w:sz="4" w:space="0" w:color="auto"/>
            </w:tcBorders>
          </w:tcPr>
          <w:p w14:paraId="0109B9F1" w14:textId="327D861E" w:rsidR="00CC243C" w:rsidRDefault="00CC243C" w:rsidP="005566A7">
            <w:pPr>
              <w:pStyle w:val="BodyText"/>
              <w:keepNext/>
              <w:jc w:val="both"/>
            </w:pPr>
            <w:r>
              <w:t>Q</w:t>
            </w:r>
            <w:r w:rsidR="004F3E6B">
              <w:t>6</w:t>
            </w:r>
            <w:r>
              <w:t xml:space="preserve">. </w:t>
            </w:r>
            <w:r w:rsidR="005566A7">
              <w:t>Which, if any, of the messages categorised as “Other messaging that could be migrated”, should be included as part of an ISO 20022 payments migration? Are there any that you think could potentially form part of a later stage of migration?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8"/>
              <w:gridCol w:w="1069"/>
              <w:gridCol w:w="1210"/>
              <w:gridCol w:w="1210"/>
              <w:gridCol w:w="1211"/>
            </w:tblGrid>
            <w:tr w:rsidR="00C72B5A" w14:paraId="5A783FC3" w14:textId="77777777" w:rsidTr="00C72B5A">
              <w:tc>
                <w:tcPr>
                  <w:tcW w:w="4428" w:type="dxa"/>
                </w:tcPr>
                <w:p w14:paraId="6D2F07BF" w14:textId="77777777" w:rsidR="00F47BAC" w:rsidRDefault="00F47BAC" w:rsidP="00A27107">
                  <w:pPr>
                    <w:pStyle w:val="BodyText"/>
                    <w:keepNext/>
                  </w:pPr>
                </w:p>
              </w:tc>
              <w:tc>
                <w:tcPr>
                  <w:tcW w:w="1069" w:type="dxa"/>
                </w:tcPr>
                <w:p w14:paraId="4049293E" w14:textId="77777777" w:rsidR="00F47BAC" w:rsidRDefault="00F47BAC" w:rsidP="00A27107">
                  <w:pPr>
                    <w:pStyle w:val="BodyText"/>
                    <w:keepNext/>
                    <w:jc w:val="center"/>
                  </w:pPr>
                  <w:r>
                    <w:t>Yes</w:t>
                  </w:r>
                </w:p>
              </w:tc>
              <w:tc>
                <w:tcPr>
                  <w:tcW w:w="1210" w:type="dxa"/>
                </w:tcPr>
                <w:p w14:paraId="51C00278" w14:textId="77777777" w:rsidR="00F47BAC" w:rsidRDefault="00F47BAC" w:rsidP="00A27107">
                  <w:pPr>
                    <w:pStyle w:val="BodyText"/>
                    <w:keepNext/>
                    <w:jc w:val="center"/>
                  </w:pPr>
                  <w:r>
                    <w:t>No</w:t>
                  </w:r>
                </w:p>
              </w:tc>
              <w:tc>
                <w:tcPr>
                  <w:tcW w:w="1210" w:type="dxa"/>
                </w:tcPr>
                <w:p w14:paraId="4E2B925B" w14:textId="77777777" w:rsidR="00F47BAC" w:rsidRDefault="00F47BAC" w:rsidP="00A27107">
                  <w:pPr>
                    <w:pStyle w:val="BodyText"/>
                    <w:keepNext/>
                    <w:jc w:val="center"/>
                  </w:pPr>
                  <w:r>
                    <w:t>No View</w:t>
                  </w:r>
                </w:p>
              </w:tc>
              <w:tc>
                <w:tcPr>
                  <w:tcW w:w="1211" w:type="dxa"/>
                </w:tcPr>
                <w:p w14:paraId="789A81F3" w14:textId="77777777" w:rsidR="00F47BAC" w:rsidRDefault="00F47BAC" w:rsidP="00A27107">
                  <w:pPr>
                    <w:pStyle w:val="BodyText"/>
                    <w:keepNext/>
                    <w:jc w:val="center"/>
                  </w:pPr>
                  <w:r>
                    <w:t>Later Phase</w:t>
                  </w:r>
                </w:p>
              </w:tc>
            </w:tr>
            <w:tr w:rsidR="00C72B5A" w14:paraId="5D33A36C" w14:textId="77777777" w:rsidTr="00C72B5A">
              <w:tc>
                <w:tcPr>
                  <w:tcW w:w="4428" w:type="dxa"/>
                </w:tcPr>
                <w:p w14:paraId="5232F8AD" w14:textId="1B064B97" w:rsidR="00F47BAC" w:rsidRDefault="00F47BAC" w:rsidP="00C72B5A">
                  <w:pPr>
                    <w:pStyle w:val="BodyText"/>
                    <w:keepNext/>
                  </w:pPr>
                  <w:r>
                    <w:t>Direct</w:t>
                  </w:r>
                  <w:r w:rsidR="00C72B5A">
                    <w:t xml:space="preserve"> credits and debits (direct</w:t>
                  </w:r>
                  <w:r>
                    <w:t xml:space="preserve"> </w:t>
                  </w:r>
                  <w:r w:rsidR="00C72B5A">
                    <w:t>e</w:t>
                  </w:r>
                  <w:r>
                    <w:t>ntry (DE</w:t>
                  </w:r>
                  <w:r w:rsidR="00C72B5A">
                    <w:t>)</w:t>
                  </w:r>
                  <w:r>
                    <w:t xml:space="preserve">) </w:t>
                  </w:r>
                  <w:r w:rsidR="002D2240">
                    <w:t>c</w:t>
                  </w:r>
                  <w:r>
                    <w:t>learing</w:t>
                  </w:r>
                  <w:r w:rsidR="00C72B5A">
                    <w:t xml:space="preserve"> messaging</w:t>
                  </w:r>
                </w:p>
              </w:tc>
              <w:sdt>
                <w:sdtPr>
                  <w:id w:val="-1524007077"/>
                  <w14:checkbox>
                    <w14:checked w14:val="1"/>
                    <w14:checkedState w14:val="2612" w14:font="MS Gothic"/>
                    <w14:uncheckedState w14:val="2610" w14:font="MS Gothic"/>
                  </w14:checkbox>
                </w:sdtPr>
                <w:sdtEndPr/>
                <w:sdtContent>
                  <w:tc>
                    <w:tcPr>
                      <w:tcW w:w="1069" w:type="dxa"/>
                    </w:tcPr>
                    <w:p w14:paraId="087AE0B7" w14:textId="4EF60E87" w:rsidR="00F47BAC" w:rsidRDefault="009E0630" w:rsidP="00A27107">
                      <w:pPr>
                        <w:pStyle w:val="BodyText"/>
                        <w:keepNext/>
                        <w:jc w:val="center"/>
                      </w:pPr>
                      <w:r>
                        <w:rPr>
                          <w:rFonts w:ascii="MS Gothic" w:eastAsia="MS Gothic" w:hAnsi="MS Gothic" w:hint="eastAsia"/>
                        </w:rPr>
                        <w:t>☒</w:t>
                      </w:r>
                    </w:p>
                  </w:tc>
                </w:sdtContent>
              </w:sdt>
              <w:sdt>
                <w:sdtPr>
                  <w:id w:val="-29490919"/>
                  <w14:checkbox>
                    <w14:checked w14:val="0"/>
                    <w14:checkedState w14:val="2612" w14:font="MS Gothic"/>
                    <w14:uncheckedState w14:val="2610" w14:font="MS Gothic"/>
                  </w14:checkbox>
                </w:sdtPr>
                <w:sdtEndPr/>
                <w:sdtContent>
                  <w:tc>
                    <w:tcPr>
                      <w:tcW w:w="1210" w:type="dxa"/>
                    </w:tcPr>
                    <w:p w14:paraId="6D0B741D" w14:textId="77777777" w:rsidR="00F47BAC" w:rsidRDefault="00F47BAC" w:rsidP="00A27107">
                      <w:pPr>
                        <w:pStyle w:val="BodyText"/>
                        <w:keepNext/>
                        <w:jc w:val="center"/>
                      </w:pPr>
                      <w:r>
                        <w:rPr>
                          <w:rFonts w:ascii="MS Gothic" w:eastAsia="MS Gothic" w:hAnsi="MS Gothic" w:hint="eastAsia"/>
                        </w:rPr>
                        <w:t>☐</w:t>
                      </w:r>
                    </w:p>
                  </w:tc>
                </w:sdtContent>
              </w:sdt>
              <w:sdt>
                <w:sdtPr>
                  <w:id w:val="1513482825"/>
                  <w14:checkbox>
                    <w14:checked w14:val="0"/>
                    <w14:checkedState w14:val="2612" w14:font="MS Gothic"/>
                    <w14:uncheckedState w14:val="2610" w14:font="MS Gothic"/>
                  </w14:checkbox>
                </w:sdtPr>
                <w:sdtEndPr/>
                <w:sdtContent>
                  <w:tc>
                    <w:tcPr>
                      <w:tcW w:w="1210" w:type="dxa"/>
                    </w:tcPr>
                    <w:p w14:paraId="6B72801B" w14:textId="77777777" w:rsidR="00F47BAC" w:rsidRDefault="00F47BAC" w:rsidP="00A27107">
                      <w:pPr>
                        <w:pStyle w:val="BodyText"/>
                        <w:keepNext/>
                        <w:jc w:val="center"/>
                      </w:pPr>
                      <w:r>
                        <w:rPr>
                          <w:rFonts w:ascii="MS Gothic" w:eastAsia="MS Gothic" w:hAnsi="MS Gothic" w:hint="eastAsia"/>
                        </w:rPr>
                        <w:t>☐</w:t>
                      </w:r>
                    </w:p>
                  </w:tc>
                </w:sdtContent>
              </w:sdt>
              <w:sdt>
                <w:sdtPr>
                  <w:id w:val="1473100208"/>
                  <w14:checkbox>
                    <w14:checked w14:val="0"/>
                    <w14:checkedState w14:val="2612" w14:font="MS Gothic"/>
                    <w14:uncheckedState w14:val="2610" w14:font="MS Gothic"/>
                  </w14:checkbox>
                </w:sdtPr>
                <w:sdtEndPr/>
                <w:sdtContent>
                  <w:tc>
                    <w:tcPr>
                      <w:tcW w:w="1211" w:type="dxa"/>
                    </w:tcPr>
                    <w:p w14:paraId="22A98A84" w14:textId="13BF6EA2" w:rsidR="00F47BAC" w:rsidRDefault="009E0630" w:rsidP="00A27107">
                      <w:pPr>
                        <w:pStyle w:val="BodyText"/>
                        <w:keepNext/>
                        <w:jc w:val="center"/>
                      </w:pPr>
                      <w:r>
                        <w:rPr>
                          <w:rFonts w:ascii="MS Gothic" w:eastAsia="MS Gothic" w:hAnsi="MS Gothic" w:hint="eastAsia"/>
                        </w:rPr>
                        <w:t>☐</w:t>
                      </w:r>
                    </w:p>
                  </w:tc>
                </w:sdtContent>
              </w:sdt>
            </w:tr>
            <w:tr w:rsidR="00C72B5A" w14:paraId="1E6BB438" w14:textId="77777777" w:rsidTr="00C72B5A">
              <w:tc>
                <w:tcPr>
                  <w:tcW w:w="4428" w:type="dxa"/>
                </w:tcPr>
                <w:p w14:paraId="21114C4A" w14:textId="5B8E94AE" w:rsidR="00F47BAC" w:rsidRDefault="00F47BAC" w:rsidP="00A27107">
                  <w:pPr>
                    <w:pStyle w:val="BodyText"/>
                    <w:keepNext/>
                  </w:pPr>
                  <w:r>
                    <w:t>RITS Low Value Settlement Service (LVSS)</w:t>
                  </w:r>
                  <w:r w:rsidR="00C72B5A">
                    <w:t xml:space="preserve"> settlement messaging</w:t>
                  </w:r>
                </w:p>
              </w:tc>
              <w:sdt>
                <w:sdtPr>
                  <w:id w:val="271604615"/>
                  <w14:checkbox>
                    <w14:checked w14:val="1"/>
                    <w14:checkedState w14:val="2612" w14:font="MS Gothic"/>
                    <w14:uncheckedState w14:val="2610" w14:font="MS Gothic"/>
                  </w14:checkbox>
                </w:sdtPr>
                <w:sdtEndPr/>
                <w:sdtContent>
                  <w:tc>
                    <w:tcPr>
                      <w:tcW w:w="1069" w:type="dxa"/>
                    </w:tcPr>
                    <w:p w14:paraId="2FA8757F" w14:textId="1708834F" w:rsidR="00F47BAC" w:rsidRDefault="00684611" w:rsidP="00A27107">
                      <w:pPr>
                        <w:pStyle w:val="BodyText"/>
                        <w:keepNext/>
                        <w:jc w:val="center"/>
                      </w:pPr>
                      <w:r>
                        <w:rPr>
                          <w:rFonts w:ascii="MS Gothic" w:eastAsia="MS Gothic" w:hAnsi="MS Gothic" w:hint="eastAsia"/>
                        </w:rPr>
                        <w:t>☒</w:t>
                      </w:r>
                    </w:p>
                  </w:tc>
                </w:sdtContent>
              </w:sdt>
              <w:sdt>
                <w:sdtPr>
                  <w:id w:val="409269995"/>
                  <w14:checkbox>
                    <w14:checked w14:val="0"/>
                    <w14:checkedState w14:val="2612" w14:font="MS Gothic"/>
                    <w14:uncheckedState w14:val="2610" w14:font="MS Gothic"/>
                  </w14:checkbox>
                </w:sdtPr>
                <w:sdtEndPr/>
                <w:sdtContent>
                  <w:tc>
                    <w:tcPr>
                      <w:tcW w:w="1210" w:type="dxa"/>
                    </w:tcPr>
                    <w:p w14:paraId="6CB04EF8" w14:textId="77777777" w:rsidR="00F47BAC" w:rsidRDefault="00F47BAC" w:rsidP="00A27107">
                      <w:pPr>
                        <w:pStyle w:val="BodyText"/>
                        <w:keepNext/>
                        <w:jc w:val="center"/>
                      </w:pPr>
                      <w:r>
                        <w:rPr>
                          <w:rFonts w:ascii="MS Gothic" w:eastAsia="MS Gothic" w:hAnsi="MS Gothic" w:hint="eastAsia"/>
                        </w:rPr>
                        <w:t>☐</w:t>
                      </w:r>
                    </w:p>
                  </w:tc>
                </w:sdtContent>
              </w:sdt>
              <w:sdt>
                <w:sdtPr>
                  <w:id w:val="1498609619"/>
                  <w14:checkbox>
                    <w14:checked w14:val="0"/>
                    <w14:checkedState w14:val="2612" w14:font="MS Gothic"/>
                    <w14:uncheckedState w14:val="2610" w14:font="MS Gothic"/>
                  </w14:checkbox>
                </w:sdtPr>
                <w:sdtEndPr/>
                <w:sdtContent>
                  <w:tc>
                    <w:tcPr>
                      <w:tcW w:w="1210" w:type="dxa"/>
                    </w:tcPr>
                    <w:p w14:paraId="42D26506" w14:textId="77777777" w:rsidR="00F47BAC" w:rsidRDefault="00F47BAC" w:rsidP="00A27107">
                      <w:pPr>
                        <w:pStyle w:val="BodyText"/>
                        <w:keepNext/>
                        <w:jc w:val="center"/>
                      </w:pPr>
                      <w:r>
                        <w:rPr>
                          <w:rFonts w:ascii="MS Gothic" w:eastAsia="MS Gothic" w:hAnsi="MS Gothic" w:hint="eastAsia"/>
                        </w:rPr>
                        <w:t>☐</w:t>
                      </w:r>
                    </w:p>
                  </w:tc>
                </w:sdtContent>
              </w:sdt>
              <w:sdt>
                <w:sdtPr>
                  <w:id w:val="108872856"/>
                  <w14:checkbox>
                    <w14:checked w14:val="0"/>
                    <w14:checkedState w14:val="2612" w14:font="MS Gothic"/>
                    <w14:uncheckedState w14:val="2610" w14:font="MS Gothic"/>
                  </w14:checkbox>
                </w:sdtPr>
                <w:sdtEndPr/>
                <w:sdtContent>
                  <w:tc>
                    <w:tcPr>
                      <w:tcW w:w="1211" w:type="dxa"/>
                    </w:tcPr>
                    <w:p w14:paraId="1C7A646F" w14:textId="77777777" w:rsidR="00F47BAC" w:rsidRDefault="00F47BAC" w:rsidP="00A27107">
                      <w:pPr>
                        <w:pStyle w:val="BodyText"/>
                        <w:keepNext/>
                        <w:jc w:val="center"/>
                      </w:pPr>
                      <w:r>
                        <w:rPr>
                          <w:rFonts w:ascii="MS Gothic" w:eastAsia="MS Gothic" w:hAnsi="MS Gothic" w:hint="eastAsia"/>
                        </w:rPr>
                        <w:t>☐</w:t>
                      </w:r>
                    </w:p>
                  </w:tc>
                </w:sdtContent>
              </w:sdt>
            </w:tr>
            <w:tr w:rsidR="00C72B5A" w14:paraId="061282BD" w14:textId="77777777" w:rsidTr="00C72B5A">
              <w:tc>
                <w:tcPr>
                  <w:tcW w:w="4428" w:type="dxa"/>
                </w:tcPr>
                <w:p w14:paraId="24ED7D2C" w14:textId="3D7E5559" w:rsidR="00F47BAC" w:rsidRDefault="00F47BAC" w:rsidP="00C72B5A">
                  <w:pPr>
                    <w:pStyle w:val="BodyText"/>
                    <w:keepNext/>
                  </w:pPr>
                  <w:r>
                    <w:t xml:space="preserve">Customer to </w:t>
                  </w:r>
                  <w:r w:rsidR="00C72B5A">
                    <w:t>f</w:t>
                  </w:r>
                  <w:r>
                    <w:t xml:space="preserve">inancial </w:t>
                  </w:r>
                  <w:r w:rsidR="00C72B5A">
                    <w:t>i</w:t>
                  </w:r>
                  <w:r>
                    <w:t>nstitution/</w:t>
                  </w:r>
                  <w:r w:rsidR="00C72B5A">
                    <w:t>f</w:t>
                  </w:r>
                  <w:r>
                    <w:t xml:space="preserve">inancial </w:t>
                  </w:r>
                  <w:r w:rsidR="00C72B5A">
                    <w:t>i</w:t>
                  </w:r>
                  <w:r>
                    <w:t xml:space="preserve">nstitution to </w:t>
                  </w:r>
                  <w:r w:rsidR="00C72B5A">
                    <w:t>c</w:t>
                  </w:r>
                  <w:r>
                    <w:t xml:space="preserve">ustomer </w:t>
                  </w:r>
                  <w:r w:rsidR="002D2240">
                    <w:t>m</w:t>
                  </w:r>
                  <w:r>
                    <w:t>essaging</w:t>
                  </w:r>
                </w:p>
              </w:tc>
              <w:sdt>
                <w:sdtPr>
                  <w:id w:val="-1708333849"/>
                  <w14:checkbox>
                    <w14:checked w14:val="0"/>
                    <w14:checkedState w14:val="2612" w14:font="MS Gothic"/>
                    <w14:uncheckedState w14:val="2610" w14:font="MS Gothic"/>
                  </w14:checkbox>
                </w:sdtPr>
                <w:sdtEndPr/>
                <w:sdtContent>
                  <w:tc>
                    <w:tcPr>
                      <w:tcW w:w="1069" w:type="dxa"/>
                    </w:tcPr>
                    <w:p w14:paraId="45E7B6A2" w14:textId="75F51FAB" w:rsidR="00F47BAC" w:rsidRDefault="009E0630" w:rsidP="00A27107">
                      <w:pPr>
                        <w:pStyle w:val="BodyText"/>
                        <w:keepNext/>
                        <w:jc w:val="center"/>
                      </w:pPr>
                      <w:r>
                        <w:rPr>
                          <w:rFonts w:ascii="MS Gothic" w:eastAsia="MS Gothic" w:hAnsi="MS Gothic" w:hint="eastAsia"/>
                        </w:rPr>
                        <w:t>☐</w:t>
                      </w:r>
                    </w:p>
                  </w:tc>
                </w:sdtContent>
              </w:sdt>
              <w:sdt>
                <w:sdtPr>
                  <w:id w:val="-824507657"/>
                  <w14:checkbox>
                    <w14:checked w14:val="0"/>
                    <w14:checkedState w14:val="2612" w14:font="MS Gothic"/>
                    <w14:uncheckedState w14:val="2610" w14:font="MS Gothic"/>
                  </w14:checkbox>
                </w:sdtPr>
                <w:sdtEndPr/>
                <w:sdtContent>
                  <w:tc>
                    <w:tcPr>
                      <w:tcW w:w="1210" w:type="dxa"/>
                    </w:tcPr>
                    <w:p w14:paraId="655640C9" w14:textId="77777777" w:rsidR="00F47BAC" w:rsidRDefault="00F47BAC" w:rsidP="00A27107">
                      <w:pPr>
                        <w:pStyle w:val="BodyText"/>
                        <w:keepNext/>
                        <w:jc w:val="center"/>
                      </w:pPr>
                      <w:r>
                        <w:rPr>
                          <w:rFonts w:ascii="MS Gothic" w:eastAsia="MS Gothic" w:hAnsi="MS Gothic" w:hint="eastAsia"/>
                        </w:rPr>
                        <w:t>☐</w:t>
                      </w:r>
                    </w:p>
                  </w:tc>
                </w:sdtContent>
              </w:sdt>
              <w:sdt>
                <w:sdtPr>
                  <w:id w:val="-727226103"/>
                  <w14:checkbox>
                    <w14:checked w14:val="0"/>
                    <w14:checkedState w14:val="2612" w14:font="MS Gothic"/>
                    <w14:uncheckedState w14:val="2610" w14:font="MS Gothic"/>
                  </w14:checkbox>
                </w:sdtPr>
                <w:sdtEndPr/>
                <w:sdtContent>
                  <w:tc>
                    <w:tcPr>
                      <w:tcW w:w="1210" w:type="dxa"/>
                    </w:tcPr>
                    <w:p w14:paraId="39005A5A" w14:textId="77777777" w:rsidR="00F47BAC" w:rsidRDefault="00F47BAC" w:rsidP="00A27107">
                      <w:pPr>
                        <w:pStyle w:val="BodyText"/>
                        <w:keepNext/>
                        <w:jc w:val="center"/>
                      </w:pPr>
                      <w:r>
                        <w:rPr>
                          <w:rFonts w:ascii="MS Gothic" w:eastAsia="MS Gothic" w:hAnsi="MS Gothic" w:hint="eastAsia"/>
                        </w:rPr>
                        <w:t>☐</w:t>
                      </w:r>
                    </w:p>
                  </w:tc>
                </w:sdtContent>
              </w:sdt>
              <w:sdt>
                <w:sdtPr>
                  <w:id w:val="-821504286"/>
                  <w14:checkbox>
                    <w14:checked w14:val="1"/>
                    <w14:checkedState w14:val="2612" w14:font="MS Gothic"/>
                    <w14:uncheckedState w14:val="2610" w14:font="MS Gothic"/>
                  </w14:checkbox>
                </w:sdtPr>
                <w:sdtEndPr/>
                <w:sdtContent>
                  <w:tc>
                    <w:tcPr>
                      <w:tcW w:w="1211" w:type="dxa"/>
                    </w:tcPr>
                    <w:p w14:paraId="5D9707C9" w14:textId="2A4A5A75" w:rsidR="00F47BAC" w:rsidRDefault="009E0630" w:rsidP="00A27107">
                      <w:pPr>
                        <w:pStyle w:val="BodyText"/>
                        <w:keepNext/>
                        <w:jc w:val="center"/>
                      </w:pPr>
                      <w:r>
                        <w:rPr>
                          <w:rFonts w:ascii="MS Gothic" w:eastAsia="MS Gothic" w:hAnsi="MS Gothic" w:hint="eastAsia"/>
                        </w:rPr>
                        <w:t>☒</w:t>
                      </w:r>
                    </w:p>
                  </w:tc>
                </w:sdtContent>
              </w:sdt>
            </w:tr>
          </w:tbl>
          <w:p w14:paraId="0F2E4289" w14:textId="2F05AD2E" w:rsidR="00CC243C" w:rsidRDefault="00C72B5A" w:rsidP="000E37A1">
            <w:pPr>
              <w:pStyle w:val="BodyText"/>
              <w:keepNext/>
            </w:pPr>
            <w:r>
              <w:t>Please</w:t>
            </w:r>
            <w:r w:rsidR="008B0B67">
              <w:t xml:space="preserve"> explain your views.</w:t>
            </w:r>
          </w:p>
        </w:tc>
      </w:tr>
      <w:tr w:rsidR="00CC243C" w14:paraId="2E92DAD9" w14:textId="77777777" w:rsidTr="00CC243C">
        <w:sdt>
          <w:sdtPr>
            <w:id w:val="-1391185673"/>
            <w:text w:multiLine="1"/>
          </w:sdtPr>
          <w:sdtEndPr/>
          <w:sdtContent>
            <w:tc>
              <w:tcPr>
                <w:tcW w:w="9344" w:type="dxa"/>
                <w:tcBorders>
                  <w:top w:val="single" w:sz="4" w:space="0" w:color="auto"/>
                  <w:bottom w:val="single" w:sz="4" w:space="0" w:color="auto"/>
                </w:tcBorders>
              </w:tcPr>
              <w:p w14:paraId="3868FBDB" w14:textId="654C2CE2" w:rsidR="00CC243C" w:rsidRDefault="009E0630" w:rsidP="00CC243C">
                <w:pPr>
                  <w:pStyle w:val="BodyText"/>
                </w:pPr>
                <w:r>
                  <w:t>For DE, this would allow efficiencies of processing by participants across payment methods. Furthermore, it supports the eventual consolidation of DE and NPP.</w:t>
                </w:r>
                <w:r>
                  <w:br/>
                </w:r>
                <w:r>
                  <w:br/>
                  <w:t>For Customer to Financial institution and vice versa, this should be market driven by the banks and the systems used by customers.</w:t>
                </w:r>
              </w:p>
            </w:tc>
          </w:sdtContent>
        </w:sdt>
      </w:tr>
    </w:tbl>
    <w:p w14:paraId="7A4F915B" w14:textId="77777777" w:rsidR="00CC243C" w:rsidRDefault="00CC243C" w:rsidP="001547F2">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902439" w14:paraId="66FCFD38" w14:textId="77777777" w:rsidTr="002520A8">
        <w:tc>
          <w:tcPr>
            <w:tcW w:w="9344" w:type="dxa"/>
            <w:tcBorders>
              <w:top w:val="nil"/>
              <w:bottom w:val="single" w:sz="4" w:space="0" w:color="auto"/>
            </w:tcBorders>
          </w:tcPr>
          <w:p w14:paraId="59885355" w14:textId="6A757560" w:rsidR="00902439" w:rsidRDefault="00902439" w:rsidP="005566A7">
            <w:pPr>
              <w:pStyle w:val="BodyText"/>
              <w:jc w:val="both"/>
            </w:pPr>
            <w:r>
              <w:lastRenderedPageBreak/>
              <w:t>Q</w:t>
            </w:r>
            <w:r w:rsidR="008E5C76">
              <w:t>7</w:t>
            </w:r>
            <w:r>
              <w:t xml:space="preserve">. </w:t>
            </w:r>
            <w:r w:rsidR="008B0B67">
              <w:t>Do you have any other specific feedback you wish</w:t>
            </w:r>
            <w:r w:rsidR="00162FEC">
              <w:t xml:space="preserve"> to</w:t>
            </w:r>
            <w:r w:rsidR="008B0B67">
              <w:t xml:space="preserve"> provide o</w:t>
            </w:r>
            <w:r w:rsidR="00F47BAC">
              <w:t xml:space="preserve">n the overall </w:t>
            </w:r>
            <w:r w:rsidR="0008732F">
              <w:t xml:space="preserve">ISO 20022 payments </w:t>
            </w:r>
            <w:r w:rsidR="00F47BAC">
              <w:t xml:space="preserve">migration scope? </w:t>
            </w:r>
          </w:p>
          <w:p w14:paraId="5DF1C6B5" w14:textId="7028DBD4" w:rsidR="00F47BAC" w:rsidRDefault="00276C6F" w:rsidP="008B0B67">
            <w:pPr>
              <w:pStyle w:val="BodyText"/>
            </w:pPr>
            <w:sdt>
              <w:sdtPr>
                <w:id w:val="-2079279422"/>
                <w14:checkbox>
                  <w14:checked w14:val="1"/>
                  <w14:checkedState w14:val="2612" w14:font="MS Gothic"/>
                  <w14:uncheckedState w14:val="2610" w14:font="MS Gothic"/>
                </w14:checkbox>
              </w:sdtPr>
              <w:sdtEndPr/>
              <w:sdtContent>
                <w:r w:rsidR="00684611">
                  <w:rPr>
                    <w:rFonts w:ascii="MS Gothic" w:eastAsia="MS Gothic" w:hAnsi="MS Gothic" w:hint="eastAsia"/>
                  </w:rPr>
                  <w:t>☒</w:t>
                </w:r>
              </w:sdtContent>
            </w:sdt>
            <w:r w:rsidR="00F47BAC">
              <w:t xml:space="preserve"> Yes</w:t>
            </w:r>
            <w:r w:rsidR="00F47BAC">
              <w:br/>
            </w:r>
            <w:sdt>
              <w:sdtPr>
                <w:id w:val="-1748962736"/>
                <w14:checkbox>
                  <w14:checked w14:val="0"/>
                  <w14:checkedState w14:val="2612" w14:font="MS Gothic"/>
                  <w14:uncheckedState w14:val="2610" w14:font="MS Gothic"/>
                </w14:checkbox>
              </w:sdtPr>
              <w:sdtEndPr/>
              <w:sdtContent>
                <w:r w:rsidR="00F47BAC">
                  <w:rPr>
                    <w:rFonts w:ascii="MS Gothic" w:eastAsia="MS Gothic" w:hAnsi="MS Gothic" w:hint="eastAsia"/>
                  </w:rPr>
                  <w:t>☐</w:t>
                </w:r>
              </w:sdtContent>
            </w:sdt>
            <w:r w:rsidR="00F47BAC">
              <w:t xml:space="preserve"> No</w:t>
            </w:r>
          </w:p>
          <w:p w14:paraId="1F60FE00" w14:textId="77777777" w:rsidR="008B0B67" w:rsidRDefault="000E37A1" w:rsidP="008B0B67">
            <w:pPr>
              <w:pStyle w:val="BodyText"/>
            </w:pPr>
            <w:r>
              <w:t>If yes, please explain</w:t>
            </w:r>
            <w:r w:rsidR="00F47BAC">
              <w:t xml:space="preserve"> your views</w:t>
            </w:r>
            <w:r>
              <w:t>.</w:t>
            </w:r>
          </w:p>
        </w:tc>
      </w:tr>
      <w:tr w:rsidR="00902439" w14:paraId="046A2E33" w14:textId="77777777" w:rsidTr="002520A8">
        <w:sdt>
          <w:sdtPr>
            <w:id w:val="-1519389210"/>
            <w:text w:multiLine="1"/>
          </w:sdtPr>
          <w:sdtEndPr/>
          <w:sdtContent>
            <w:tc>
              <w:tcPr>
                <w:tcW w:w="9344" w:type="dxa"/>
                <w:tcBorders>
                  <w:top w:val="single" w:sz="4" w:space="0" w:color="auto"/>
                  <w:bottom w:val="single" w:sz="4" w:space="0" w:color="auto"/>
                </w:tcBorders>
              </w:tcPr>
              <w:p w14:paraId="128B4887" w14:textId="4D019489" w:rsidR="00902439" w:rsidRDefault="0057757D" w:rsidP="00744D49">
                <w:pPr>
                  <w:pStyle w:val="BodyText"/>
                </w:pPr>
                <w:r w:rsidRPr="0057757D">
                  <w:t xml:space="preserve">Australian Financial institutions should examine similar migrations undertaken by payment schemes in North America and Europe, and the Asian </w:t>
                </w:r>
                <w:r w:rsidR="005259AC">
                  <w:t>countries</w:t>
                </w:r>
                <w:r w:rsidRPr="0057757D">
                  <w:t>. Picking the most suitable aspects, and avoiding clearly identifiable issues that these schemes experienced, will help reduce potential risks and costs to the community.</w:t>
                </w:r>
              </w:p>
            </w:tc>
          </w:sdtContent>
        </w:sdt>
      </w:tr>
    </w:tbl>
    <w:p w14:paraId="787B151E" w14:textId="77777777" w:rsidR="00902439" w:rsidRDefault="00902439" w:rsidP="001547F2">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4F3E6B" w14:paraId="6CE0AF29" w14:textId="77777777" w:rsidTr="002520A8">
        <w:tc>
          <w:tcPr>
            <w:tcW w:w="9344" w:type="dxa"/>
            <w:tcBorders>
              <w:top w:val="nil"/>
              <w:bottom w:val="single" w:sz="4" w:space="0" w:color="auto"/>
            </w:tcBorders>
          </w:tcPr>
          <w:p w14:paraId="07D178D5" w14:textId="10025958" w:rsidR="00C72B5A" w:rsidRDefault="004F3E6B" w:rsidP="005566A7">
            <w:pPr>
              <w:pStyle w:val="BodyText"/>
              <w:jc w:val="both"/>
            </w:pPr>
            <w:r>
              <w:t>Q</w:t>
            </w:r>
            <w:r w:rsidR="008E5C76">
              <w:t>8</w:t>
            </w:r>
            <w:r>
              <w:t xml:space="preserve">. </w:t>
            </w:r>
            <w:r w:rsidR="00C72B5A">
              <w:t>For organisations that use the RBA’s AIF reporting and enquiry service, what are your initial views on a replacement solution to modernise this service? For example:</w:t>
            </w:r>
          </w:p>
          <w:p w14:paraId="58790892" w14:textId="262093B1" w:rsidR="004F3E6B" w:rsidRDefault="00276C6F" w:rsidP="002520A8">
            <w:pPr>
              <w:pStyle w:val="BodyText"/>
            </w:pPr>
            <w:sdt>
              <w:sdtPr>
                <w:id w:val="-1812320402"/>
                <w14:checkbox>
                  <w14:checked w14:val="1"/>
                  <w14:checkedState w14:val="2612" w14:font="MS Gothic"/>
                  <w14:uncheckedState w14:val="2610" w14:font="MS Gothic"/>
                </w14:checkbox>
              </w:sdtPr>
              <w:sdtEndPr/>
              <w:sdtContent>
                <w:r w:rsidR="00217EC4">
                  <w:rPr>
                    <w:rFonts w:ascii="MS Gothic" w:eastAsia="MS Gothic" w:hAnsi="MS Gothic" w:hint="eastAsia"/>
                  </w:rPr>
                  <w:t>☒</w:t>
                </w:r>
              </w:sdtContent>
            </w:sdt>
            <w:r w:rsidR="004F3E6B">
              <w:t xml:space="preserve"> Develop ISO 20022 messaging</w:t>
            </w:r>
            <w:r w:rsidR="004F3E6B">
              <w:br/>
            </w:r>
            <w:sdt>
              <w:sdtPr>
                <w:id w:val="-463349096"/>
                <w14:checkbox>
                  <w14:checked w14:val="1"/>
                  <w14:checkedState w14:val="2612" w14:font="MS Gothic"/>
                  <w14:uncheckedState w14:val="2610" w14:font="MS Gothic"/>
                </w14:checkbox>
              </w:sdtPr>
              <w:sdtEndPr/>
              <w:sdtContent>
                <w:r w:rsidR="00B4793E">
                  <w:rPr>
                    <w:rFonts w:ascii="MS Gothic" w:eastAsia="MS Gothic" w:hAnsi="MS Gothic" w:hint="eastAsia"/>
                  </w:rPr>
                  <w:t>☒</w:t>
                </w:r>
              </w:sdtContent>
            </w:sdt>
            <w:r w:rsidR="004F3E6B">
              <w:t xml:space="preserve"> Develop an RBA Application Programming Interface (API) service</w:t>
            </w:r>
            <w:r w:rsidR="004F3E6B">
              <w:br/>
            </w:r>
            <w:sdt>
              <w:sdtPr>
                <w:id w:val="-1358266762"/>
                <w14:checkbox>
                  <w14:checked w14:val="0"/>
                  <w14:checkedState w14:val="2612" w14:font="MS Gothic"/>
                  <w14:uncheckedState w14:val="2610" w14:font="MS Gothic"/>
                </w14:checkbox>
              </w:sdtPr>
              <w:sdtEndPr/>
              <w:sdtContent>
                <w:r w:rsidR="004F3E6B">
                  <w:rPr>
                    <w:rFonts w:ascii="MS Gothic" w:eastAsia="MS Gothic" w:hAnsi="MS Gothic" w:hint="eastAsia"/>
                  </w:rPr>
                  <w:t>☐</w:t>
                </w:r>
              </w:sdtContent>
            </w:sdt>
            <w:r w:rsidR="004F3E6B">
              <w:t xml:space="preserve"> Other</w:t>
            </w:r>
          </w:p>
          <w:p w14:paraId="364AC126" w14:textId="399454DF" w:rsidR="004F3E6B" w:rsidRDefault="004F3E6B" w:rsidP="002520A8">
            <w:pPr>
              <w:pStyle w:val="BodyText"/>
            </w:pPr>
            <w:r>
              <w:t>Please explain you</w:t>
            </w:r>
            <w:r w:rsidR="003C021A">
              <w:t>r</w:t>
            </w:r>
            <w:r>
              <w:t xml:space="preserve"> views.</w:t>
            </w:r>
          </w:p>
        </w:tc>
      </w:tr>
      <w:tr w:rsidR="004F3E6B" w14:paraId="34C3C3FD" w14:textId="77777777" w:rsidTr="002520A8">
        <w:sdt>
          <w:sdtPr>
            <w:rPr>
              <w:rFonts w:eastAsiaTheme="minorHAnsi"/>
              <w:sz w:val="22"/>
              <w:lang w:val="en-US" w:eastAsia="en-US"/>
            </w:rPr>
            <w:id w:val="1736974806"/>
            <w:text w:multiLine="1"/>
          </w:sdtPr>
          <w:sdtEndPr/>
          <w:sdtContent>
            <w:tc>
              <w:tcPr>
                <w:tcW w:w="9344" w:type="dxa"/>
                <w:tcBorders>
                  <w:top w:val="single" w:sz="4" w:space="0" w:color="auto"/>
                  <w:bottom w:val="single" w:sz="4" w:space="0" w:color="auto"/>
                </w:tcBorders>
              </w:tcPr>
              <w:p w14:paraId="02ACA85E" w14:textId="23726E48" w:rsidR="004F3E6B" w:rsidRDefault="00565C5B" w:rsidP="00565C5B">
                <w:pPr>
                  <w:pStyle w:val="BodyText"/>
                </w:pPr>
                <w:r w:rsidRPr="00565C5B">
                  <w:rPr>
                    <w:rFonts w:eastAsiaTheme="minorHAnsi"/>
                    <w:sz w:val="22"/>
                    <w:lang w:val="en-US" w:eastAsia="en-US"/>
                  </w:rPr>
                  <w:t>Since real-time payments and ISO 20022 messaging are strategic standards for the country, it is an excellent opportunity to develop an API using the ISO 20022 messaging structure for the AIF reporting, as it will help Financial Institutions maintain the real-time credit and manage liquidity.</w:t>
                </w:r>
                <w:r>
                  <w:rPr>
                    <w:rFonts w:eastAsiaTheme="minorHAnsi"/>
                    <w:lang w:val="en-US" w:eastAsia="en-US"/>
                  </w:rPr>
                  <w:br/>
                </w:r>
                <w:r>
                  <w:rPr>
                    <w:rFonts w:eastAsiaTheme="minorHAnsi"/>
                    <w:sz w:val="22"/>
                    <w:lang w:val="en-US" w:eastAsia="en-US"/>
                  </w:rPr>
                  <w:br/>
                </w:r>
                <w:r w:rsidRPr="00565C5B">
                  <w:rPr>
                    <w:rFonts w:eastAsiaTheme="minorHAnsi"/>
                    <w:sz w:val="22"/>
                    <w:lang w:val="en-US" w:eastAsia="en-US"/>
                  </w:rPr>
                  <w:t>To move towards the ISO</w:t>
                </w:r>
                <w:r w:rsidR="006B2C04">
                  <w:rPr>
                    <w:rFonts w:eastAsiaTheme="minorHAnsi"/>
                    <w:sz w:val="22"/>
                    <w:lang w:val="en-US" w:eastAsia="en-US"/>
                  </w:rPr>
                  <w:t xml:space="preserve"> </w:t>
                </w:r>
                <w:r w:rsidRPr="00565C5B">
                  <w:rPr>
                    <w:rFonts w:eastAsiaTheme="minorHAnsi"/>
                    <w:sz w:val="22"/>
                    <w:lang w:val="en-US" w:eastAsia="en-US"/>
                  </w:rPr>
                  <w:t>20022 WAPI standards, RBA may follow the best practices of ISO TC68/SC9/WG2 WAPI wo</w:t>
                </w:r>
                <w:r w:rsidR="003C3A72">
                  <w:rPr>
                    <w:rFonts w:eastAsiaTheme="minorHAnsi"/>
                    <w:sz w:val="22"/>
                    <w:lang w:val="en-US" w:eastAsia="en-US"/>
                  </w:rPr>
                  <w:t>rking group, which is standardis</w:t>
                </w:r>
                <w:r w:rsidRPr="00565C5B">
                  <w:rPr>
                    <w:rFonts w:eastAsiaTheme="minorHAnsi"/>
                    <w:sz w:val="22"/>
                    <w:lang w:val="en-US" w:eastAsia="en-US"/>
                  </w:rPr>
                  <w:t xml:space="preserve">ing the ISO 20022 messages for the web-based API environment. This working group is formed by a </w:t>
                </w:r>
                <w:r w:rsidR="007D13D7">
                  <w:rPr>
                    <w:rFonts w:eastAsiaTheme="minorHAnsi"/>
                    <w:sz w:val="22"/>
                    <w:lang w:val="en-US" w:eastAsia="en-US"/>
                  </w:rPr>
                  <w:t>selection</w:t>
                </w:r>
                <w:r w:rsidRPr="00565C5B">
                  <w:rPr>
                    <w:rFonts w:eastAsiaTheme="minorHAnsi"/>
                    <w:sz w:val="22"/>
                    <w:lang w:val="en-US" w:eastAsia="en-US"/>
                  </w:rPr>
                  <w:t xml:space="preserve"> of well-established Financial Institutions around the world, and defines the JSON data format following the ISO 20022 standards carrying similar data-rich features.</w:t>
                </w:r>
              </w:p>
            </w:tc>
          </w:sdtContent>
        </w:sdt>
      </w:tr>
    </w:tbl>
    <w:p w14:paraId="24E621C0" w14:textId="6751E6F2" w:rsidR="00CC243C" w:rsidRPr="00060EB2" w:rsidRDefault="00CC243C" w:rsidP="00CC243C">
      <w:pPr>
        <w:pStyle w:val="Heading2"/>
        <w:rPr>
          <w:color w:val="336699"/>
        </w:rPr>
      </w:pPr>
      <w:r w:rsidRPr="00060EB2">
        <w:rPr>
          <w:color w:val="336699"/>
        </w:rPr>
        <w:lastRenderedPageBreak/>
        <w:t xml:space="preserve">Possible </w:t>
      </w:r>
      <w:r w:rsidR="000754C3">
        <w:rPr>
          <w:color w:val="336699"/>
        </w:rPr>
        <w:t>m</w:t>
      </w:r>
      <w:r w:rsidRPr="00060EB2">
        <w:rPr>
          <w:color w:val="336699"/>
        </w:rPr>
        <w:t xml:space="preserve">essage </w:t>
      </w:r>
      <w:r w:rsidR="000754C3">
        <w:rPr>
          <w:color w:val="336699"/>
        </w:rPr>
        <w:t>e</w:t>
      </w:r>
      <w:r w:rsidRPr="00060EB2">
        <w:rPr>
          <w:color w:val="336699"/>
        </w:rPr>
        <w:t>nhancements</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CC243C" w14:paraId="23ACECC1" w14:textId="77777777" w:rsidTr="000754C3">
        <w:tc>
          <w:tcPr>
            <w:tcW w:w="9344" w:type="dxa"/>
            <w:tcBorders>
              <w:top w:val="nil"/>
              <w:bottom w:val="nil"/>
            </w:tcBorders>
          </w:tcPr>
          <w:p w14:paraId="4B7D82A5" w14:textId="36A21306" w:rsidR="00CC243C" w:rsidRDefault="00CC243C" w:rsidP="005566A7">
            <w:pPr>
              <w:pStyle w:val="BodyText"/>
              <w:keepNext/>
              <w:keepLines/>
              <w:jc w:val="both"/>
            </w:pPr>
            <w:r>
              <w:t>Q</w:t>
            </w:r>
            <w:r w:rsidR="008E5C76">
              <w:t>9</w:t>
            </w:r>
            <w:r>
              <w:t xml:space="preserve"> </w:t>
            </w:r>
            <w:r w:rsidR="00354FBA">
              <w:t xml:space="preserve">a) Please provide </w:t>
            </w:r>
            <w:r>
              <w:t xml:space="preserve">your views on </w:t>
            </w:r>
            <w:r w:rsidR="005B74B2">
              <w:t xml:space="preserve">whether to include </w:t>
            </w:r>
            <w:r>
              <w:t>each of the enhanced content items proposed in this paper</w:t>
            </w:r>
            <w:r w:rsidR="00354FBA">
              <w:t xml:space="preserve"> in </w:t>
            </w:r>
            <w:r w:rsidR="005566A7">
              <w:t>Section 3.2</w:t>
            </w:r>
            <w:r w:rsidR="00354FBA">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69"/>
              <w:gridCol w:w="851"/>
              <w:gridCol w:w="5408"/>
            </w:tblGrid>
            <w:tr w:rsidR="000A2DB9" w14:paraId="465780BE" w14:textId="77777777" w:rsidTr="002520A8">
              <w:tc>
                <w:tcPr>
                  <w:tcW w:w="2869" w:type="dxa"/>
                  <w:tcBorders>
                    <w:bottom w:val="single" w:sz="4" w:space="0" w:color="auto"/>
                  </w:tcBorders>
                </w:tcPr>
                <w:p w14:paraId="26634750" w14:textId="77777777" w:rsidR="000A2DB9" w:rsidRPr="00291A5A" w:rsidRDefault="000A2DB9" w:rsidP="000A2DB9">
                  <w:pPr>
                    <w:pStyle w:val="BodyText"/>
                    <w:keepLines/>
                  </w:pPr>
                  <w:r w:rsidRPr="00291A5A">
                    <w:t>Enhancement</w:t>
                  </w:r>
                </w:p>
              </w:tc>
              <w:tc>
                <w:tcPr>
                  <w:tcW w:w="851" w:type="dxa"/>
                  <w:tcBorders>
                    <w:bottom w:val="single" w:sz="4" w:space="0" w:color="auto"/>
                  </w:tcBorders>
                </w:tcPr>
                <w:p w14:paraId="49B39AB5" w14:textId="77777777" w:rsidR="000A2DB9" w:rsidRPr="00291A5A" w:rsidRDefault="000A2DB9" w:rsidP="000A2DB9">
                  <w:pPr>
                    <w:pStyle w:val="BodyText"/>
                    <w:keepLines/>
                  </w:pPr>
                  <w:r w:rsidRPr="00291A5A">
                    <w:t>Include</w:t>
                  </w:r>
                </w:p>
              </w:tc>
              <w:tc>
                <w:tcPr>
                  <w:tcW w:w="5408" w:type="dxa"/>
                  <w:tcBorders>
                    <w:bottom w:val="single" w:sz="4" w:space="0" w:color="auto"/>
                  </w:tcBorders>
                </w:tcPr>
                <w:p w14:paraId="0A42F902" w14:textId="77777777" w:rsidR="000A2DB9" w:rsidRPr="00291A5A" w:rsidRDefault="000A2DB9" w:rsidP="000A2DB9">
                  <w:pPr>
                    <w:pStyle w:val="BodyText"/>
                    <w:keepLines/>
                  </w:pPr>
                  <w:r w:rsidRPr="00291A5A">
                    <w:t>Views</w:t>
                  </w:r>
                </w:p>
              </w:tc>
            </w:tr>
            <w:tr w:rsidR="000A2DB9" w14:paraId="5B247920" w14:textId="77777777" w:rsidTr="002520A8">
              <w:tc>
                <w:tcPr>
                  <w:tcW w:w="2869" w:type="dxa"/>
                  <w:tcBorders>
                    <w:top w:val="single" w:sz="4" w:space="0" w:color="auto"/>
                  </w:tcBorders>
                </w:tcPr>
                <w:p w14:paraId="25F2C9A6" w14:textId="77777777" w:rsidR="000A2DB9" w:rsidRDefault="000A2DB9" w:rsidP="000A2DB9">
                  <w:pPr>
                    <w:pStyle w:val="BodyText"/>
                    <w:keepLines/>
                  </w:pPr>
                  <w:r>
                    <w:t>Payment Purpose Codes</w:t>
                  </w:r>
                </w:p>
              </w:tc>
              <w:sdt>
                <w:sdtPr>
                  <w:id w:val="-357051766"/>
                  <w14:checkbox>
                    <w14:checked w14:val="1"/>
                    <w14:checkedState w14:val="2612" w14:font="MS Gothic"/>
                    <w14:uncheckedState w14:val="2610" w14:font="MS Gothic"/>
                  </w14:checkbox>
                </w:sdtPr>
                <w:sdtEndPr/>
                <w:sdtContent>
                  <w:tc>
                    <w:tcPr>
                      <w:tcW w:w="851" w:type="dxa"/>
                      <w:tcBorders>
                        <w:top w:val="single" w:sz="4" w:space="0" w:color="auto"/>
                      </w:tcBorders>
                    </w:tcPr>
                    <w:p w14:paraId="6E2EA9DD" w14:textId="7F7A0920" w:rsidR="000A2DB9" w:rsidRDefault="00684611" w:rsidP="000A2DB9">
                      <w:pPr>
                        <w:pStyle w:val="BodyText"/>
                        <w:keepLines/>
                        <w:jc w:val="center"/>
                      </w:pPr>
                      <w:r>
                        <w:rPr>
                          <w:rFonts w:ascii="MS Gothic" w:eastAsia="MS Gothic" w:hAnsi="MS Gothic" w:hint="eastAsia"/>
                        </w:rPr>
                        <w:t>☒</w:t>
                      </w:r>
                    </w:p>
                  </w:tc>
                </w:sdtContent>
              </w:sdt>
              <w:sdt>
                <w:sdtPr>
                  <w:id w:val="-658852678"/>
                  <w:text w:multiLine="1"/>
                </w:sdtPr>
                <w:sdtEndPr/>
                <w:sdtContent>
                  <w:tc>
                    <w:tcPr>
                      <w:tcW w:w="5408" w:type="dxa"/>
                      <w:tcBorders>
                        <w:top w:val="single" w:sz="4" w:space="0" w:color="auto"/>
                      </w:tcBorders>
                    </w:tcPr>
                    <w:p w14:paraId="0F3764D8" w14:textId="2AAB5181" w:rsidR="000A2DB9" w:rsidRDefault="008C3FB6" w:rsidP="000A2DB9">
                      <w:pPr>
                        <w:pStyle w:val="BodyText"/>
                        <w:keepLines/>
                      </w:pPr>
                      <w:r>
                        <w:t>In cases where an Australian bank is an intermediary to a cross border payment, and the creditor party is in a country that requires purpose of payment reporting, it is important that the infrastructure allows this information to be conveyed with the payment.</w:t>
                      </w:r>
                    </w:p>
                  </w:tc>
                </w:sdtContent>
              </w:sdt>
            </w:tr>
            <w:tr w:rsidR="000A2DB9" w14:paraId="362745BB" w14:textId="77777777" w:rsidTr="002520A8">
              <w:tc>
                <w:tcPr>
                  <w:tcW w:w="2869" w:type="dxa"/>
                </w:tcPr>
                <w:p w14:paraId="2147A57B" w14:textId="77777777" w:rsidR="000A2DB9" w:rsidRDefault="000A2DB9" w:rsidP="000A2DB9">
                  <w:pPr>
                    <w:pStyle w:val="BodyText"/>
                    <w:keepLines/>
                  </w:pPr>
                  <w:r>
                    <w:t>Identity Information</w:t>
                  </w:r>
                </w:p>
              </w:tc>
              <w:sdt>
                <w:sdtPr>
                  <w:id w:val="1708532875"/>
                  <w14:checkbox>
                    <w14:checked w14:val="1"/>
                    <w14:checkedState w14:val="2612" w14:font="MS Gothic"/>
                    <w14:uncheckedState w14:val="2610" w14:font="MS Gothic"/>
                  </w14:checkbox>
                </w:sdtPr>
                <w:sdtEndPr/>
                <w:sdtContent>
                  <w:tc>
                    <w:tcPr>
                      <w:tcW w:w="851" w:type="dxa"/>
                    </w:tcPr>
                    <w:p w14:paraId="54A425E4" w14:textId="70D73AC1" w:rsidR="000A2DB9" w:rsidRDefault="00684611" w:rsidP="000A2DB9">
                      <w:pPr>
                        <w:pStyle w:val="BodyText"/>
                        <w:keepLines/>
                        <w:jc w:val="center"/>
                      </w:pPr>
                      <w:r>
                        <w:rPr>
                          <w:rFonts w:ascii="MS Gothic" w:eastAsia="MS Gothic" w:hAnsi="MS Gothic" w:hint="eastAsia"/>
                        </w:rPr>
                        <w:t>☒</w:t>
                      </w:r>
                    </w:p>
                  </w:tc>
                </w:sdtContent>
              </w:sdt>
              <w:sdt>
                <w:sdtPr>
                  <w:id w:val="1147554843"/>
                  <w:showingPlcHdr/>
                  <w:text w:multiLine="1"/>
                </w:sdtPr>
                <w:sdtEndPr/>
                <w:sdtContent>
                  <w:tc>
                    <w:tcPr>
                      <w:tcW w:w="5408" w:type="dxa"/>
                    </w:tcPr>
                    <w:p w14:paraId="384E7D3C" w14:textId="77777777" w:rsidR="000A2DB9" w:rsidRDefault="000A2DB9" w:rsidP="000A2DB9">
                      <w:pPr>
                        <w:pStyle w:val="BodyText"/>
                        <w:keepLines/>
                      </w:pPr>
                      <w:r w:rsidRPr="00A064F0">
                        <w:rPr>
                          <w:rStyle w:val="PlaceholderText"/>
                        </w:rPr>
                        <w:t>Click here to enter text.</w:t>
                      </w:r>
                    </w:p>
                  </w:tc>
                </w:sdtContent>
              </w:sdt>
            </w:tr>
            <w:tr w:rsidR="000A2DB9" w14:paraId="11FADDDE" w14:textId="77777777" w:rsidTr="002520A8">
              <w:tc>
                <w:tcPr>
                  <w:tcW w:w="2869" w:type="dxa"/>
                </w:tcPr>
                <w:p w14:paraId="1BAAF618" w14:textId="77777777" w:rsidR="000A2DB9" w:rsidRDefault="000A2DB9" w:rsidP="000A2DB9">
                  <w:pPr>
                    <w:pStyle w:val="BodyText"/>
                    <w:keepLines/>
                  </w:pPr>
                  <w:r>
                    <w:t>Legal Entity Identifiers (LEIs)</w:t>
                  </w:r>
                </w:p>
              </w:tc>
              <w:sdt>
                <w:sdtPr>
                  <w:id w:val="797967329"/>
                  <w14:checkbox>
                    <w14:checked w14:val="1"/>
                    <w14:checkedState w14:val="2612" w14:font="MS Gothic"/>
                    <w14:uncheckedState w14:val="2610" w14:font="MS Gothic"/>
                  </w14:checkbox>
                </w:sdtPr>
                <w:sdtEndPr/>
                <w:sdtContent>
                  <w:tc>
                    <w:tcPr>
                      <w:tcW w:w="851" w:type="dxa"/>
                    </w:tcPr>
                    <w:p w14:paraId="08AFC46C" w14:textId="7C515122" w:rsidR="000A2DB9" w:rsidRDefault="00684611" w:rsidP="000A2DB9">
                      <w:pPr>
                        <w:pStyle w:val="BodyText"/>
                        <w:keepLines/>
                        <w:jc w:val="center"/>
                      </w:pPr>
                      <w:r>
                        <w:rPr>
                          <w:rFonts w:ascii="MS Gothic" w:eastAsia="MS Gothic" w:hAnsi="MS Gothic" w:hint="eastAsia"/>
                        </w:rPr>
                        <w:t>☒</w:t>
                      </w:r>
                    </w:p>
                  </w:tc>
                </w:sdtContent>
              </w:sdt>
              <w:sdt>
                <w:sdtPr>
                  <w:id w:val="1580558933"/>
                  <w:showingPlcHdr/>
                  <w:text w:multiLine="1"/>
                </w:sdtPr>
                <w:sdtEndPr/>
                <w:sdtContent>
                  <w:tc>
                    <w:tcPr>
                      <w:tcW w:w="5408" w:type="dxa"/>
                    </w:tcPr>
                    <w:p w14:paraId="5A0F2492" w14:textId="77777777" w:rsidR="000A2DB9" w:rsidRDefault="000A2DB9" w:rsidP="000A2DB9">
                      <w:pPr>
                        <w:pStyle w:val="BodyText"/>
                        <w:keepLines/>
                      </w:pPr>
                      <w:r w:rsidRPr="00A064F0">
                        <w:rPr>
                          <w:rStyle w:val="PlaceholderText"/>
                        </w:rPr>
                        <w:t>Click here to enter text.</w:t>
                      </w:r>
                    </w:p>
                  </w:tc>
                </w:sdtContent>
              </w:sdt>
            </w:tr>
            <w:tr w:rsidR="000A2DB9" w14:paraId="499BFD30" w14:textId="77777777" w:rsidTr="002520A8">
              <w:tc>
                <w:tcPr>
                  <w:tcW w:w="2869" w:type="dxa"/>
                </w:tcPr>
                <w:p w14:paraId="601E458B" w14:textId="77777777" w:rsidR="000A2DB9" w:rsidRDefault="000A2DB9" w:rsidP="000A2DB9">
                  <w:pPr>
                    <w:pStyle w:val="BodyText"/>
                    <w:keepLines/>
                  </w:pPr>
                  <w:r>
                    <w:t>Remittance Information</w:t>
                  </w:r>
                </w:p>
              </w:tc>
              <w:sdt>
                <w:sdtPr>
                  <w:id w:val="723175695"/>
                  <w14:checkbox>
                    <w14:checked w14:val="1"/>
                    <w14:checkedState w14:val="2612" w14:font="MS Gothic"/>
                    <w14:uncheckedState w14:val="2610" w14:font="MS Gothic"/>
                  </w14:checkbox>
                </w:sdtPr>
                <w:sdtEndPr/>
                <w:sdtContent>
                  <w:tc>
                    <w:tcPr>
                      <w:tcW w:w="851" w:type="dxa"/>
                    </w:tcPr>
                    <w:p w14:paraId="045ED2AC" w14:textId="03216093" w:rsidR="000A2DB9" w:rsidRDefault="00684611" w:rsidP="000A2DB9">
                      <w:pPr>
                        <w:pStyle w:val="BodyText"/>
                        <w:keepLines/>
                        <w:jc w:val="center"/>
                      </w:pPr>
                      <w:r>
                        <w:rPr>
                          <w:rFonts w:ascii="MS Gothic" w:eastAsia="MS Gothic" w:hAnsi="MS Gothic" w:hint="eastAsia"/>
                        </w:rPr>
                        <w:t>☒</w:t>
                      </w:r>
                    </w:p>
                  </w:tc>
                </w:sdtContent>
              </w:sdt>
              <w:sdt>
                <w:sdtPr>
                  <w:rPr>
                    <w:color w:val="808080"/>
                    <w:bdr w:val="none" w:sz="0" w:space="0" w:color="auto" w:frame="1"/>
                  </w:rPr>
                  <w:id w:val="1907025971"/>
                  <w:showingPlcHdr/>
                  <w:text w:multiLine="1"/>
                </w:sdtPr>
                <w:sdtEndPr/>
                <w:sdtContent>
                  <w:tc>
                    <w:tcPr>
                      <w:tcW w:w="5408" w:type="dxa"/>
                    </w:tcPr>
                    <w:p w14:paraId="44C4B68C" w14:textId="6878ADD5" w:rsidR="000A2DB9" w:rsidRDefault="00381E9B" w:rsidP="00381E9B">
                      <w:pPr>
                        <w:pStyle w:val="BodyText"/>
                        <w:keepLines/>
                      </w:pPr>
                      <w:r w:rsidRPr="00A064F0">
                        <w:rPr>
                          <w:rStyle w:val="PlaceholderText"/>
                        </w:rPr>
                        <w:t>Click here to enter text.</w:t>
                      </w:r>
                    </w:p>
                  </w:tc>
                </w:sdtContent>
              </w:sdt>
            </w:tr>
            <w:tr w:rsidR="00381E9B" w14:paraId="5FEACBE8" w14:textId="77777777" w:rsidTr="002520A8">
              <w:tc>
                <w:tcPr>
                  <w:tcW w:w="2869" w:type="dxa"/>
                </w:tcPr>
                <w:p w14:paraId="4ACAFA39" w14:textId="4D9D691C" w:rsidR="00381E9B" w:rsidRDefault="00381E9B" w:rsidP="000A2DB9">
                  <w:pPr>
                    <w:pStyle w:val="BodyText"/>
                    <w:keepLines/>
                  </w:pPr>
                  <w:r>
                    <w:t>International Bank Account Number (IBAN)</w:t>
                  </w:r>
                </w:p>
              </w:tc>
              <w:sdt>
                <w:sdtPr>
                  <w:id w:val="511581270"/>
                  <w14:checkbox>
                    <w14:checked w14:val="1"/>
                    <w14:checkedState w14:val="2612" w14:font="MS Gothic"/>
                    <w14:uncheckedState w14:val="2610" w14:font="MS Gothic"/>
                  </w14:checkbox>
                </w:sdtPr>
                <w:sdtEndPr/>
                <w:sdtContent>
                  <w:tc>
                    <w:tcPr>
                      <w:tcW w:w="851" w:type="dxa"/>
                    </w:tcPr>
                    <w:p w14:paraId="67EE3B44" w14:textId="17BB91A5" w:rsidR="00381E9B" w:rsidRDefault="00684611" w:rsidP="000A2DB9">
                      <w:pPr>
                        <w:pStyle w:val="BodyText"/>
                        <w:keepLines/>
                        <w:jc w:val="center"/>
                      </w:pPr>
                      <w:r>
                        <w:rPr>
                          <w:rFonts w:ascii="MS Gothic" w:eastAsia="MS Gothic" w:hAnsi="MS Gothic" w:hint="eastAsia"/>
                        </w:rPr>
                        <w:t>☒</w:t>
                      </w:r>
                    </w:p>
                  </w:tc>
                </w:sdtContent>
              </w:sdt>
              <w:sdt>
                <w:sdtPr>
                  <w:rPr>
                    <w:rFonts w:eastAsia="Times New Roman"/>
                    <w:lang w:eastAsia="en-US"/>
                  </w:rPr>
                  <w:id w:val="-153679813"/>
                  <w:text w:multiLine="1"/>
                </w:sdtPr>
                <w:sdtEndPr/>
                <w:sdtContent>
                  <w:tc>
                    <w:tcPr>
                      <w:tcW w:w="5408" w:type="dxa"/>
                    </w:tcPr>
                    <w:p w14:paraId="39648262" w14:textId="30490018" w:rsidR="00381E9B" w:rsidRPr="00381E9B" w:rsidRDefault="007D13D7" w:rsidP="00381E9B">
                      <w:pPr>
                        <w:pStyle w:val="BodyText"/>
                        <w:keepLines/>
                        <w:rPr>
                          <w:color w:val="808080"/>
                          <w:bdr w:val="none" w:sz="0" w:space="0" w:color="auto" w:frame="1"/>
                        </w:rPr>
                      </w:pPr>
                      <w:r>
                        <w:rPr>
                          <w:rFonts w:eastAsia="Times New Roman"/>
                          <w:lang w:eastAsia="en-US"/>
                        </w:rPr>
                        <w:t xml:space="preserve">As with Payment Purpose </w:t>
                      </w:r>
                      <w:r w:rsidR="001D373E" w:rsidRPr="001D373E">
                        <w:rPr>
                          <w:rFonts w:eastAsia="Times New Roman"/>
                          <w:lang w:eastAsia="en-US"/>
                        </w:rPr>
                        <w:t>codes, IBAN is essential for payments where the creditor is in a country that uses IBANs. Although many Australian Financial Institutions do not see the value of IBANs, the adoption of an IBAN scheme for Australia would improve S</w:t>
                      </w:r>
                      <w:r w:rsidR="001D373E">
                        <w:rPr>
                          <w:rFonts w:eastAsia="Times New Roman"/>
                          <w:lang w:eastAsia="en-US"/>
                        </w:rPr>
                        <w:t xml:space="preserve">traight </w:t>
                      </w:r>
                      <w:r w:rsidR="001D373E" w:rsidRPr="001D373E">
                        <w:rPr>
                          <w:rFonts w:eastAsia="Times New Roman"/>
                          <w:lang w:eastAsia="en-US"/>
                        </w:rPr>
                        <w:t>T</w:t>
                      </w:r>
                      <w:r w:rsidR="001D373E">
                        <w:rPr>
                          <w:rFonts w:eastAsia="Times New Roman"/>
                          <w:lang w:eastAsia="en-US"/>
                        </w:rPr>
                        <w:t xml:space="preserve">hrough </w:t>
                      </w:r>
                      <w:r w:rsidR="001D373E" w:rsidRPr="001D373E">
                        <w:rPr>
                          <w:rFonts w:eastAsia="Times New Roman"/>
                          <w:lang w:eastAsia="en-US"/>
                        </w:rPr>
                        <w:t>P</w:t>
                      </w:r>
                      <w:r w:rsidR="001D373E">
                        <w:rPr>
                          <w:rFonts w:eastAsia="Times New Roman"/>
                          <w:lang w:eastAsia="en-US"/>
                        </w:rPr>
                        <w:t>rocessing</w:t>
                      </w:r>
                      <w:r w:rsidR="001D373E" w:rsidRPr="001D373E">
                        <w:rPr>
                          <w:rFonts w:eastAsia="Times New Roman"/>
                          <w:lang w:eastAsia="en-US"/>
                        </w:rPr>
                        <w:t xml:space="preserve"> and reduce mistaken payments.  </w:t>
                      </w:r>
                      <w:r>
                        <w:rPr>
                          <w:rFonts w:eastAsia="Times New Roman"/>
                          <w:lang w:eastAsia="en-US"/>
                        </w:rPr>
                        <w:t>IBANs</w:t>
                      </w:r>
                      <w:r w:rsidR="001D373E" w:rsidRPr="001D373E">
                        <w:rPr>
                          <w:rFonts w:eastAsia="Times New Roman"/>
                          <w:lang w:eastAsia="en-US"/>
                        </w:rPr>
                        <w:t xml:space="preserve"> also allow for corporate systems to have payment address validation</w:t>
                      </w:r>
                      <w:r w:rsidR="001D373E">
                        <w:rPr>
                          <w:rFonts w:eastAsia="Times New Roman"/>
                          <w:lang w:eastAsia="en-US"/>
                        </w:rPr>
                        <w:t>,</w:t>
                      </w:r>
                      <w:r w:rsidR="001D373E" w:rsidRPr="001D373E">
                        <w:rPr>
                          <w:rFonts w:eastAsia="Times New Roman"/>
                          <w:lang w:eastAsia="en-US"/>
                        </w:rPr>
                        <w:t xml:space="preserve"> and</w:t>
                      </w:r>
                      <w:r w:rsidR="001D373E">
                        <w:rPr>
                          <w:rFonts w:eastAsia="Times New Roman"/>
                          <w:lang w:eastAsia="en-US"/>
                        </w:rPr>
                        <w:t xml:space="preserve"> they</w:t>
                      </w:r>
                      <w:r w:rsidR="001D373E" w:rsidRPr="001D373E">
                        <w:rPr>
                          <w:rFonts w:eastAsia="Times New Roman"/>
                          <w:lang w:eastAsia="en-US"/>
                        </w:rPr>
                        <w:t xml:space="preserve"> standardise international payment fields.</w:t>
                      </w:r>
                    </w:p>
                  </w:tc>
                </w:sdtContent>
              </w:sdt>
            </w:tr>
          </w:tbl>
          <w:p w14:paraId="2BA99459" w14:textId="4F413E25" w:rsidR="00A371F5" w:rsidRDefault="00A371F5" w:rsidP="004F3E6B">
            <w:pPr>
              <w:pStyle w:val="BodyText"/>
              <w:keepNext/>
              <w:keepLines/>
            </w:pPr>
          </w:p>
        </w:tc>
      </w:tr>
    </w:tbl>
    <w:p w14:paraId="12D067DC" w14:textId="77777777" w:rsidR="000754C3" w:rsidRDefault="000754C3" w:rsidP="000754C3">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0A2DB9" w14:paraId="5EE5471F" w14:textId="77777777" w:rsidTr="000754C3">
        <w:tc>
          <w:tcPr>
            <w:tcW w:w="9344" w:type="dxa"/>
            <w:tcBorders>
              <w:top w:val="nil"/>
              <w:bottom w:val="single" w:sz="4" w:space="0" w:color="auto"/>
            </w:tcBorders>
          </w:tcPr>
          <w:p w14:paraId="46379F40" w14:textId="101BF1D9" w:rsidR="000A2DB9" w:rsidRDefault="000A2DB9" w:rsidP="00043EDA">
            <w:pPr>
              <w:pStyle w:val="BodyText"/>
              <w:keepLines/>
              <w:jc w:val="both"/>
            </w:pPr>
            <w:r>
              <w:t>Q</w:t>
            </w:r>
            <w:r w:rsidR="00162FEC">
              <w:t>9</w:t>
            </w:r>
            <w:r>
              <w:t xml:space="preserve"> b) </w:t>
            </w:r>
            <w:r w:rsidR="00EE7ED2">
              <w:t>What other enhanced content considerations would like to see included as part of the migration project? Please explain your views.</w:t>
            </w:r>
          </w:p>
        </w:tc>
      </w:tr>
      <w:bookmarkStart w:id="2" w:name="_Hlk9983449"/>
      <w:tr w:rsidR="000A2DB9" w14:paraId="0A05CB8E" w14:textId="77777777" w:rsidTr="00CC243C">
        <w:tc>
          <w:tcPr>
            <w:tcW w:w="9344" w:type="dxa"/>
            <w:tcBorders>
              <w:top w:val="single" w:sz="4" w:space="0" w:color="auto"/>
              <w:bottom w:val="single" w:sz="4" w:space="0" w:color="auto"/>
            </w:tcBorders>
          </w:tcPr>
          <w:p w14:paraId="49457E29" w14:textId="478A982C" w:rsidR="000A2DB9" w:rsidRPr="00D1557B" w:rsidRDefault="00276C6F" w:rsidP="00810623">
            <w:pPr>
              <w:spacing w:after="120"/>
              <w:rPr>
                <w:sz w:val="21"/>
                <w:szCs w:val="21"/>
              </w:rPr>
            </w:pPr>
            <w:sdt>
              <w:sdtPr>
                <w:id w:val="688419673"/>
                <w:text w:multiLine="1"/>
              </w:sdtPr>
              <w:sdtEndPr/>
              <w:sdtContent>
                <w:r w:rsidR="00565C5B" w:rsidRPr="00565C5B">
                  <w:t xml:space="preserve">As part of the migration project, it is important to ensure that the </w:t>
                </w:r>
                <w:r w:rsidR="001A694E">
                  <w:t>e</w:t>
                </w:r>
                <w:r w:rsidR="00565C5B" w:rsidRPr="00565C5B">
                  <w:t>xtended remittance data details are included. This will enable specific remittance information to be exchanged under bilateral agreement.</w:t>
                </w:r>
                <w:r w:rsidR="001D373E">
                  <w:br/>
                </w:r>
                <w:r w:rsidR="001D373E">
                  <w:br/>
                  <w:t>S</w:t>
                </w:r>
                <w:r w:rsidR="001A694E">
                  <w:t>ystem or</w:t>
                </w:r>
                <w:r w:rsidR="001D373E">
                  <w:t xml:space="preserve"> Source Codes should also be considered. This would allow payments for different schemes/clearing streams to use a common message type with the service levels and expectation determined by the System or Source code.</w:t>
                </w:r>
              </w:sdtContent>
            </w:sdt>
            <w:bookmarkEnd w:id="2"/>
          </w:p>
        </w:tc>
      </w:tr>
    </w:tbl>
    <w:p w14:paraId="6A804EF4" w14:textId="77777777" w:rsidR="00BB474E" w:rsidRPr="00BB474E" w:rsidRDefault="00BB474E" w:rsidP="00BB474E">
      <w:pPr>
        <w:pStyle w:val="ListParagraph"/>
        <w:keepNext/>
        <w:keepLines/>
        <w:numPr>
          <w:ilvl w:val="0"/>
          <w:numId w:val="31"/>
        </w:numPr>
        <w:spacing w:before="240" w:after="120" w:line="240" w:lineRule="auto"/>
        <w:contextualSpacing w:val="0"/>
        <w:outlineLvl w:val="0"/>
        <w:rPr>
          <w:rFonts w:eastAsiaTheme="majorEastAsia" w:cstheme="majorBidi"/>
          <w:b/>
          <w:bCs/>
          <w:vanish/>
          <w:sz w:val="28"/>
          <w:szCs w:val="28"/>
        </w:rPr>
      </w:pPr>
    </w:p>
    <w:p w14:paraId="60E4C985" w14:textId="693C536C" w:rsidR="00CC243C" w:rsidRDefault="00BB474E" w:rsidP="00BB474E">
      <w:pPr>
        <w:pStyle w:val="Heading2"/>
        <w:rPr>
          <w:color w:val="336699"/>
        </w:rPr>
      </w:pPr>
      <w:r w:rsidRPr="00060EB2">
        <w:rPr>
          <w:color w:val="336699"/>
        </w:rPr>
        <w:t xml:space="preserve">Long-run </w:t>
      </w:r>
      <w:r w:rsidR="00EE7ED2">
        <w:rPr>
          <w:color w:val="336699"/>
        </w:rPr>
        <w:t>p</w:t>
      </w:r>
      <w:r w:rsidRPr="00060EB2">
        <w:rPr>
          <w:color w:val="336699"/>
        </w:rPr>
        <w:t xml:space="preserve">ayment </w:t>
      </w:r>
      <w:r w:rsidR="00EE7ED2">
        <w:rPr>
          <w:color w:val="336699"/>
        </w:rPr>
        <w:t>s</w:t>
      </w:r>
      <w:r w:rsidRPr="00060EB2">
        <w:rPr>
          <w:color w:val="336699"/>
        </w:rPr>
        <w:t xml:space="preserve">ystem </w:t>
      </w:r>
      <w:r w:rsidR="00EE7ED2">
        <w:rPr>
          <w:color w:val="336699"/>
        </w:rPr>
        <w:t>d</w:t>
      </w:r>
      <w:r w:rsidRPr="00060EB2">
        <w:rPr>
          <w:color w:val="336699"/>
        </w:rPr>
        <w:t xml:space="preserve">esign </w:t>
      </w:r>
      <w:r w:rsidR="00EE7ED2">
        <w:rPr>
          <w:color w:val="336699"/>
        </w:rPr>
        <w:t>c</w:t>
      </w:r>
      <w:r w:rsidRPr="00060EB2">
        <w:rPr>
          <w:color w:val="336699"/>
        </w:rPr>
        <w:t>onsiderations</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381E9B" w14:paraId="42AD7A66" w14:textId="77777777" w:rsidTr="00084647">
        <w:tc>
          <w:tcPr>
            <w:tcW w:w="9344" w:type="dxa"/>
            <w:tcBorders>
              <w:top w:val="nil"/>
              <w:bottom w:val="single" w:sz="4" w:space="0" w:color="auto"/>
            </w:tcBorders>
          </w:tcPr>
          <w:p w14:paraId="6A3925E2" w14:textId="22644D1F" w:rsidR="00043EDA" w:rsidRDefault="00381E9B" w:rsidP="00043EDA">
            <w:pPr>
              <w:pStyle w:val="BodyText"/>
              <w:jc w:val="both"/>
            </w:pPr>
            <w:r>
              <w:t xml:space="preserve">Q10. </w:t>
            </w:r>
            <w:r w:rsidR="00043EDA">
              <w:t xml:space="preserve">Do you agree with the view that it is appropriate to maintain a dedicated </w:t>
            </w:r>
            <w:r w:rsidR="00EE7ED2">
              <w:t>HVPS</w:t>
            </w:r>
            <w:r w:rsidR="00043EDA">
              <w:t xml:space="preserve"> alongside other payment systems, including the NPP?</w:t>
            </w:r>
          </w:p>
          <w:p w14:paraId="7EE3A43C" w14:textId="4F7D3648" w:rsidR="00381E9B" w:rsidRDefault="00276C6F" w:rsidP="002520A8">
            <w:pPr>
              <w:pStyle w:val="BodyText"/>
            </w:pPr>
            <w:sdt>
              <w:sdtPr>
                <w:id w:val="-842403884"/>
                <w14:checkbox>
                  <w14:checked w14:val="0"/>
                  <w14:checkedState w14:val="2612" w14:font="MS Gothic"/>
                  <w14:uncheckedState w14:val="2610" w14:font="MS Gothic"/>
                </w14:checkbox>
              </w:sdtPr>
              <w:sdtEndPr/>
              <w:sdtContent>
                <w:r w:rsidR="00381E9B">
                  <w:rPr>
                    <w:rFonts w:ascii="MS Gothic" w:eastAsia="MS Gothic" w:hAnsi="MS Gothic" w:hint="eastAsia"/>
                  </w:rPr>
                  <w:t>☐</w:t>
                </w:r>
              </w:sdtContent>
            </w:sdt>
            <w:r w:rsidR="00381E9B">
              <w:t xml:space="preserve"> Yes</w:t>
            </w:r>
            <w:r w:rsidR="00381E9B">
              <w:br/>
            </w:r>
            <w:sdt>
              <w:sdtPr>
                <w:id w:val="-221140463"/>
                <w14:checkbox>
                  <w14:checked w14:val="1"/>
                  <w14:checkedState w14:val="2612" w14:font="MS Gothic"/>
                  <w14:uncheckedState w14:val="2610" w14:font="MS Gothic"/>
                </w14:checkbox>
              </w:sdtPr>
              <w:sdtEndPr/>
              <w:sdtContent>
                <w:r w:rsidR="008C3FB6">
                  <w:rPr>
                    <w:rFonts w:ascii="MS Gothic" w:eastAsia="MS Gothic" w:hAnsi="MS Gothic" w:hint="eastAsia"/>
                  </w:rPr>
                  <w:t>☒</w:t>
                </w:r>
              </w:sdtContent>
            </w:sdt>
            <w:r w:rsidR="00381E9B">
              <w:t xml:space="preserve"> No</w:t>
            </w:r>
          </w:p>
          <w:p w14:paraId="7E2092D2" w14:textId="0A88CD80" w:rsidR="00381E9B" w:rsidRDefault="00381E9B" w:rsidP="00381E9B">
            <w:pPr>
              <w:pStyle w:val="BodyText"/>
            </w:pPr>
            <w:r>
              <w:t>If no, please explain you</w:t>
            </w:r>
            <w:r w:rsidR="003C021A">
              <w:t>r</w:t>
            </w:r>
            <w:r>
              <w:t xml:space="preserve"> views.</w:t>
            </w:r>
          </w:p>
        </w:tc>
      </w:tr>
      <w:tr w:rsidR="00381E9B" w14:paraId="15B73B7C" w14:textId="77777777" w:rsidTr="00084647">
        <w:bookmarkStart w:id="3" w:name="_Hlk9983480" w:displacedByCustomXml="next"/>
        <w:sdt>
          <w:sdtPr>
            <w:id w:val="-1755735722"/>
            <w:text w:multiLine="1"/>
          </w:sdtPr>
          <w:sdtEndPr/>
          <w:sdtContent>
            <w:tc>
              <w:tcPr>
                <w:tcW w:w="9344" w:type="dxa"/>
                <w:tcBorders>
                  <w:top w:val="single" w:sz="4" w:space="0" w:color="auto"/>
                  <w:bottom w:val="single" w:sz="4" w:space="0" w:color="auto"/>
                </w:tcBorders>
              </w:tcPr>
              <w:p w14:paraId="143D7B7E" w14:textId="69641629" w:rsidR="00381E9B" w:rsidRDefault="00565C5B" w:rsidP="002520A8">
                <w:pPr>
                  <w:pStyle w:val="BodyText"/>
                </w:pPr>
                <w:r w:rsidRPr="00565C5B">
                  <w:t>NPP enables Australia to be positioned among countries that have rolled out real-time payment schemes, which are able to settle an NPP payment with no upper limit on the amount, openi</w:t>
                </w:r>
                <w:r w:rsidR="003C3A72">
                  <w:t>ng</w:t>
                </w:r>
                <w:r w:rsidR="001A694E">
                  <w:t xml:space="preserve"> up</w:t>
                </w:r>
                <w:r w:rsidR="003C3A72">
                  <w:t xml:space="preserve"> the possibility of rationalis</w:t>
                </w:r>
                <w:r w:rsidRPr="00565C5B">
                  <w:t>ing the two schemes. However, the challenging question as to whether NPP should take on the full scope of functionality addressed by R</w:t>
                </w:r>
                <w:r w:rsidR="001A694E">
                  <w:t xml:space="preserve">ITS HVPS, or should </w:t>
                </w:r>
                <w:r w:rsidR="003C3A72">
                  <w:t>specialis</w:t>
                </w:r>
                <w:r w:rsidRPr="00565C5B">
                  <w:t>e in processing simpler payments (few or no intermediary banks, inability to handle cove</w:t>
                </w:r>
                <w:r w:rsidR="001A694E">
                  <w:t>r payments to Nostro agents and so on</w:t>
                </w:r>
                <w:r w:rsidRPr="00565C5B">
                  <w:t>) remains.</w:t>
                </w:r>
              </w:p>
            </w:tc>
          </w:sdtContent>
        </w:sdt>
        <w:bookmarkEnd w:id="3" w:displacedByCustomXml="prev"/>
      </w:tr>
    </w:tbl>
    <w:p w14:paraId="71D153E4" w14:textId="77777777" w:rsidR="00623B23" w:rsidRDefault="00623B23" w:rsidP="00623B23">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084647" w14:paraId="4367C49A" w14:textId="77777777" w:rsidTr="00EE7ED2">
        <w:tc>
          <w:tcPr>
            <w:tcW w:w="9344" w:type="dxa"/>
            <w:tcBorders>
              <w:top w:val="nil"/>
              <w:bottom w:val="nil"/>
            </w:tcBorders>
          </w:tcPr>
          <w:p w14:paraId="35D84821" w14:textId="3F900B44" w:rsidR="00043EDA" w:rsidRDefault="00084647" w:rsidP="00043EDA">
            <w:pPr>
              <w:pStyle w:val="BodyText"/>
              <w:jc w:val="both"/>
            </w:pPr>
            <w:r>
              <w:lastRenderedPageBreak/>
              <w:t>Q11</w:t>
            </w:r>
            <w:r w:rsidR="00436ABE">
              <w:t xml:space="preserve"> </w:t>
            </w:r>
            <w:r>
              <w:t xml:space="preserve">a) </w:t>
            </w:r>
            <w:r w:rsidR="00043EDA">
              <w:t>Does your organisation have any other views or preferences on how the long-term design of the Australian payments system should evolve?</w:t>
            </w:r>
          </w:p>
          <w:p w14:paraId="1643D5A4" w14:textId="7A83C7F7" w:rsidR="00084647" w:rsidRDefault="00276C6F" w:rsidP="00290C7A">
            <w:pPr>
              <w:pStyle w:val="BodyText"/>
              <w:spacing w:after="0"/>
            </w:pPr>
            <w:sdt>
              <w:sdtPr>
                <w:id w:val="276378284"/>
                <w14:checkbox>
                  <w14:checked w14:val="1"/>
                  <w14:checkedState w14:val="2612" w14:font="MS Gothic"/>
                  <w14:uncheckedState w14:val="2610" w14:font="MS Gothic"/>
                </w14:checkbox>
              </w:sdtPr>
              <w:sdtEndPr/>
              <w:sdtContent>
                <w:r w:rsidR="00031A1A">
                  <w:rPr>
                    <w:rFonts w:ascii="MS Gothic" w:eastAsia="MS Gothic" w:hAnsi="MS Gothic" w:hint="eastAsia"/>
                  </w:rPr>
                  <w:t>☒</w:t>
                </w:r>
              </w:sdtContent>
            </w:sdt>
            <w:r w:rsidR="00084647">
              <w:t xml:space="preserve"> Yes</w:t>
            </w:r>
            <w:r w:rsidR="00084647">
              <w:br/>
            </w:r>
            <w:sdt>
              <w:sdtPr>
                <w:id w:val="1219320519"/>
                <w14:checkbox>
                  <w14:checked w14:val="0"/>
                  <w14:checkedState w14:val="2612" w14:font="MS Gothic"/>
                  <w14:uncheckedState w14:val="2610" w14:font="MS Gothic"/>
                </w14:checkbox>
              </w:sdtPr>
              <w:sdtEndPr/>
              <w:sdtContent>
                <w:r w:rsidR="00084647">
                  <w:rPr>
                    <w:rFonts w:ascii="MS Gothic" w:eastAsia="MS Gothic" w:hAnsi="MS Gothic" w:hint="eastAsia"/>
                  </w:rPr>
                  <w:t>☐</w:t>
                </w:r>
              </w:sdtContent>
            </w:sdt>
            <w:r w:rsidR="00084647">
              <w:t xml:space="preserve"> No</w:t>
            </w:r>
          </w:p>
        </w:tc>
      </w:tr>
    </w:tbl>
    <w:p w14:paraId="74136807" w14:textId="77777777" w:rsidR="00EE7ED2" w:rsidRDefault="00EE7ED2" w:rsidP="00EE7ED2">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EE7ED2" w14:paraId="5D781A94" w14:textId="77777777" w:rsidTr="002520A8">
        <w:tc>
          <w:tcPr>
            <w:tcW w:w="9344" w:type="dxa"/>
            <w:tcBorders>
              <w:top w:val="nil"/>
              <w:bottom w:val="single" w:sz="4" w:space="0" w:color="auto"/>
            </w:tcBorders>
          </w:tcPr>
          <w:p w14:paraId="66B8E00C" w14:textId="1265826A" w:rsidR="00EE7ED2" w:rsidRDefault="00EE7ED2" w:rsidP="00043EDA">
            <w:pPr>
              <w:pStyle w:val="BodyText"/>
              <w:jc w:val="both"/>
            </w:pPr>
            <w:r>
              <w:t>Q11 b) If yes, how does choice of settlement method and system resiliency factor into this view?</w:t>
            </w:r>
          </w:p>
        </w:tc>
      </w:tr>
      <w:tr w:rsidR="00F045A4" w14:paraId="4DAEE5B4" w14:textId="77777777" w:rsidTr="002520A8">
        <w:tc>
          <w:tcPr>
            <w:tcW w:w="9344" w:type="dxa"/>
            <w:tcBorders>
              <w:top w:val="nil"/>
              <w:bottom w:val="single" w:sz="4" w:space="0" w:color="auto"/>
            </w:tcBorders>
          </w:tcPr>
          <w:bookmarkStart w:id="4" w:name="_Hlk9983507" w:displacedByCustomXml="next"/>
          <w:sdt>
            <w:sdtPr>
              <w:id w:val="317382341"/>
              <w:text w:multiLine="1"/>
            </w:sdtPr>
            <w:sdtEndPr/>
            <w:sdtContent>
              <w:p w14:paraId="1FE9214A" w14:textId="44D28745" w:rsidR="00F045A4" w:rsidRDefault="00565C5B" w:rsidP="00EE7ED2">
                <w:pPr>
                  <w:pStyle w:val="BodyText"/>
                </w:pPr>
                <w:r w:rsidRPr="00565C5B">
                  <w:t>Today’s payment infrastructure (in particular the SWIFT network) depends on proprietary security hardware that is not compatible with deployment in the public cloud. Workarounds are being used where the proprietary hardware must be hosted elsewhere, with full redundancy coming at a high cost. Australia should evolve to a network architecture without this limitation.</w:t>
                </w:r>
              </w:p>
            </w:sdtContent>
          </w:sdt>
          <w:bookmarkEnd w:id="4" w:displacedByCustomXml="prev"/>
        </w:tc>
      </w:tr>
    </w:tbl>
    <w:p w14:paraId="09AF7102" w14:textId="77777777" w:rsidR="00EE7ED2" w:rsidRDefault="00EE7ED2" w:rsidP="00EE7ED2">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EE7ED2" w14:paraId="6931A83C" w14:textId="77777777" w:rsidTr="002520A8">
        <w:tc>
          <w:tcPr>
            <w:tcW w:w="9344" w:type="dxa"/>
            <w:tcBorders>
              <w:top w:val="nil"/>
              <w:bottom w:val="single" w:sz="4" w:space="0" w:color="auto"/>
            </w:tcBorders>
          </w:tcPr>
          <w:p w14:paraId="0513F1D8" w14:textId="2DA7F803" w:rsidR="00EE7ED2" w:rsidRDefault="00EE7ED2" w:rsidP="00EE7ED2">
            <w:pPr>
              <w:pStyle w:val="BodyText"/>
              <w:jc w:val="both"/>
            </w:pPr>
            <w:r>
              <w:t>Q11 c) From your organisation’s perspective, what other long-term design considerations should be factored into this migration project? Please frame your response from a strategic standpoint rather than focus on any short-term challenges or required investment.</w:t>
            </w:r>
          </w:p>
        </w:tc>
      </w:tr>
      <w:tr w:rsidR="00F045A4" w14:paraId="5C4785D3" w14:textId="77777777" w:rsidTr="002520A8">
        <w:bookmarkStart w:id="5" w:name="_Hlk9983529" w:displacedByCustomXml="next"/>
        <w:sdt>
          <w:sdtPr>
            <w:rPr>
              <w:rFonts w:eastAsiaTheme="minorHAnsi"/>
              <w:szCs w:val="21"/>
              <w:lang w:val="en-US" w:eastAsia="en-US"/>
            </w:rPr>
            <w:id w:val="-104815949"/>
            <w:text w:multiLine="1"/>
          </w:sdtPr>
          <w:sdtEndPr/>
          <w:sdtContent>
            <w:tc>
              <w:tcPr>
                <w:tcW w:w="9344" w:type="dxa"/>
                <w:tcBorders>
                  <w:top w:val="single" w:sz="4" w:space="0" w:color="auto"/>
                  <w:bottom w:val="single" w:sz="4" w:space="0" w:color="auto"/>
                </w:tcBorders>
              </w:tcPr>
              <w:p w14:paraId="49AF11B7" w14:textId="2D99E060" w:rsidR="00F045A4" w:rsidRDefault="007B59CA" w:rsidP="007B59CA">
                <w:pPr>
                  <w:pStyle w:val="BodyText"/>
                </w:pPr>
                <w:r w:rsidRPr="007B59CA">
                  <w:rPr>
                    <w:rFonts w:eastAsiaTheme="minorHAnsi"/>
                    <w:szCs w:val="21"/>
                    <w:lang w:val="en-US" w:eastAsia="en-US"/>
                  </w:rPr>
                  <w:t xml:space="preserve">When looking at the migration strategically, it is critical to look beyond the message standard to how the messages are </w:t>
                </w:r>
                <w:r w:rsidR="005C55AF">
                  <w:rPr>
                    <w:rFonts w:eastAsiaTheme="minorHAnsi"/>
                    <w:szCs w:val="21"/>
                    <w:lang w:val="en-US" w:eastAsia="en-US"/>
                  </w:rPr>
                  <w:t xml:space="preserve">actually </w:t>
                </w:r>
                <w:r w:rsidRPr="007B59CA">
                  <w:rPr>
                    <w:rFonts w:eastAsiaTheme="minorHAnsi"/>
                    <w:szCs w:val="21"/>
                    <w:lang w:val="en-US" w:eastAsia="en-US"/>
                  </w:rPr>
                  <w:t>used:</w:t>
                </w:r>
                <w:r>
                  <w:rPr>
                    <w:rFonts w:eastAsiaTheme="minorHAnsi"/>
                    <w:szCs w:val="21"/>
                    <w:lang w:val="en-US" w:eastAsia="en-US"/>
                  </w:rPr>
                  <w:br/>
                </w:r>
                <w:r w:rsidRPr="007B59CA">
                  <w:rPr>
                    <w:rFonts w:eastAsiaTheme="minorHAnsi"/>
                    <w:szCs w:val="21"/>
                    <w:lang w:val="en-US" w:eastAsia="en-US"/>
                  </w:rPr>
                  <w:t>•</w:t>
                </w:r>
                <w:r w:rsidRPr="007B59CA">
                  <w:rPr>
                    <w:rFonts w:eastAsiaTheme="minorHAnsi"/>
                    <w:szCs w:val="21"/>
                    <w:lang w:val="en-US" w:eastAsia="en-US"/>
                  </w:rPr>
                  <w:tab/>
                  <w:t>It does make sense for Australia to look to have at least two clearing networks that can interoperate so as to give systemic resilience in the event that one fails.</w:t>
                </w:r>
                <w:r w:rsidR="004C67C0">
                  <w:rPr>
                    <w:rFonts w:eastAsiaTheme="minorHAnsi"/>
                    <w:szCs w:val="21"/>
                    <w:lang w:val="en-US" w:eastAsia="en-US"/>
                  </w:rPr>
                  <w:br/>
                </w:r>
                <w:r w:rsidRPr="007B59CA">
                  <w:rPr>
                    <w:rFonts w:eastAsiaTheme="minorHAnsi"/>
                    <w:szCs w:val="21"/>
                    <w:lang w:val="en-US" w:eastAsia="en-US"/>
                  </w:rPr>
                  <w:t>•</w:t>
                </w:r>
                <w:r w:rsidRPr="007B59CA">
                  <w:rPr>
                    <w:rFonts w:eastAsiaTheme="minorHAnsi"/>
                    <w:szCs w:val="21"/>
                    <w:lang w:val="en-US" w:eastAsia="en-US"/>
                  </w:rPr>
                  <w:tab/>
                  <w:t>There is no technical reason why all payment systems should not migrate their messages from their current format to an appropriate ISO</w:t>
                </w:r>
                <w:r>
                  <w:rPr>
                    <w:rFonts w:eastAsiaTheme="minorHAnsi"/>
                    <w:szCs w:val="21"/>
                    <w:lang w:val="en-US" w:eastAsia="en-US"/>
                  </w:rPr>
                  <w:t xml:space="preserve"> </w:t>
                </w:r>
                <w:r w:rsidRPr="007B59CA">
                  <w:rPr>
                    <w:rFonts w:eastAsiaTheme="minorHAnsi"/>
                    <w:szCs w:val="21"/>
                    <w:lang w:val="en-US" w:eastAsia="en-US"/>
                  </w:rPr>
                  <w:t>20022 message. Even for the DE clearing system the external messages between participants could be ISO 20022.</w:t>
                </w:r>
                <w:r w:rsidR="004C67C0">
                  <w:rPr>
                    <w:rFonts w:eastAsiaTheme="minorHAnsi"/>
                    <w:szCs w:val="21"/>
                    <w:lang w:val="en-US" w:eastAsia="en-US"/>
                  </w:rPr>
                  <w:br/>
                </w:r>
                <w:r w:rsidRPr="007B59CA">
                  <w:rPr>
                    <w:rFonts w:eastAsiaTheme="minorHAnsi"/>
                    <w:szCs w:val="21"/>
                    <w:lang w:val="en-US" w:eastAsia="en-US"/>
                  </w:rPr>
                  <w:t>•</w:t>
                </w:r>
                <w:r w:rsidRPr="007B59CA">
                  <w:rPr>
                    <w:rFonts w:eastAsiaTheme="minorHAnsi"/>
                    <w:szCs w:val="21"/>
                    <w:lang w:val="en-US" w:eastAsia="en-US"/>
                  </w:rPr>
                  <w:tab/>
                  <w:t>The challenge is how the messages are exchange</w:t>
                </w:r>
                <w:r>
                  <w:rPr>
                    <w:rFonts w:eastAsiaTheme="minorHAnsi"/>
                    <w:szCs w:val="21"/>
                    <w:lang w:val="en-US" w:eastAsia="en-US"/>
                  </w:rPr>
                  <w:t>d,</w:t>
                </w:r>
                <w:r w:rsidRPr="007B59CA">
                  <w:rPr>
                    <w:rFonts w:eastAsiaTheme="minorHAnsi"/>
                    <w:szCs w:val="21"/>
                    <w:lang w:val="en-US" w:eastAsia="en-US"/>
                  </w:rPr>
                  <w:t xml:space="preserve"> and the related settlement. For efficiency batches may need to be supported and the current NPP network is not suitable for this.</w:t>
                </w:r>
                <w:r w:rsidR="004C67C0">
                  <w:rPr>
                    <w:rFonts w:eastAsiaTheme="minorHAnsi"/>
                    <w:szCs w:val="21"/>
                    <w:lang w:val="en-US" w:eastAsia="en-US"/>
                  </w:rPr>
                  <w:br/>
                </w:r>
                <w:r w:rsidRPr="007B59CA">
                  <w:rPr>
                    <w:rFonts w:eastAsiaTheme="minorHAnsi"/>
                    <w:szCs w:val="21"/>
                    <w:lang w:val="en-US" w:eastAsia="en-US"/>
                  </w:rPr>
                  <w:t>•</w:t>
                </w:r>
                <w:r w:rsidRPr="007B59CA">
                  <w:rPr>
                    <w:rFonts w:eastAsiaTheme="minorHAnsi"/>
                    <w:szCs w:val="21"/>
                    <w:lang w:val="en-US" w:eastAsia="en-US"/>
                  </w:rPr>
                  <w:tab/>
                  <w:t>Any second network should support ISO 20022-compliant APIs natively</w:t>
                </w:r>
                <w:r>
                  <w:rPr>
                    <w:rFonts w:eastAsiaTheme="minorHAnsi"/>
                    <w:szCs w:val="21"/>
                    <w:lang w:val="en-US" w:eastAsia="en-US"/>
                  </w:rPr>
                  <w:t>,</w:t>
                </w:r>
                <w:r w:rsidRPr="007B59CA">
                  <w:rPr>
                    <w:rFonts w:eastAsiaTheme="minorHAnsi"/>
                    <w:szCs w:val="21"/>
                    <w:lang w:val="en-US" w:eastAsia="en-US"/>
                  </w:rPr>
                  <w:t xml:space="preserve"> to allow for neo-Banks, FinTechs</w:t>
                </w:r>
                <w:r>
                  <w:rPr>
                    <w:rFonts w:eastAsiaTheme="minorHAnsi"/>
                    <w:szCs w:val="21"/>
                    <w:lang w:val="en-US" w:eastAsia="en-US"/>
                  </w:rPr>
                  <w:t>,</w:t>
                </w:r>
                <w:r w:rsidRPr="007B59CA">
                  <w:rPr>
                    <w:rFonts w:eastAsiaTheme="minorHAnsi"/>
                    <w:szCs w:val="21"/>
                    <w:lang w:val="en-US" w:eastAsia="en-US"/>
                  </w:rPr>
                  <w:t xml:space="preserve"> and other smaller participants.</w:t>
                </w:r>
                <w:r>
                  <w:rPr>
                    <w:rFonts w:eastAsiaTheme="minorHAnsi"/>
                    <w:szCs w:val="21"/>
                    <w:lang w:val="en-US" w:eastAsia="en-US"/>
                  </w:rPr>
                  <w:br/>
                </w:r>
                <w:r w:rsidRPr="007B59CA">
                  <w:rPr>
                    <w:rFonts w:eastAsiaTheme="minorHAnsi"/>
                    <w:szCs w:val="21"/>
                    <w:lang w:val="en-US" w:eastAsia="en-US"/>
                  </w:rPr>
                  <w:br/>
                  <w:t xml:space="preserve">The following long-term design considerations </w:t>
                </w:r>
                <w:r w:rsidR="004C67C0">
                  <w:rPr>
                    <w:rFonts w:eastAsiaTheme="minorHAnsi"/>
                    <w:szCs w:val="21"/>
                    <w:lang w:val="en-US" w:eastAsia="en-US"/>
                  </w:rPr>
                  <w:t>sh</w:t>
                </w:r>
                <w:r w:rsidR="004B6492">
                  <w:rPr>
                    <w:rFonts w:eastAsiaTheme="minorHAnsi"/>
                    <w:szCs w:val="21"/>
                    <w:lang w:val="en-US" w:eastAsia="en-US"/>
                  </w:rPr>
                  <w:t>o</w:t>
                </w:r>
                <w:r w:rsidR="004C67C0">
                  <w:rPr>
                    <w:rFonts w:eastAsiaTheme="minorHAnsi"/>
                    <w:szCs w:val="21"/>
                    <w:lang w:val="en-US" w:eastAsia="en-US"/>
                  </w:rPr>
                  <w:t xml:space="preserve">uld </w:t>
                </w:r>
                <w:r>
                  <w:rPr>
                    <w:rFonts w:eastAsiaTheme="minorHAnsi"/>
                    <w:szCs w:val="21"/>
                    <w:lang w:val="en-US" w:eastAsia="en-US"/>
                  </w:rPr>
                  <w:t xml:space="preserve">also </w:t>
                </w:r>
                <w:r w:rsidRPr="007B59CA">
                  <w:rPr>
                    <w:rFonts w:eastAsiaTheme="minorHAnsi"/>
                    <w:szCs w:val="21"/>
                    <w:lang w:val="en-US" w:eastAsia="en-US"/>
                  </w:rPr>
                  <w:t>be considered:</w:t>
                </w:r>
                <w:r w:rsidRPr="007B59CA">
                  <w:rPr>
                    <w:rFonts w:eastAsiaTheme="minorHAnsi"/>
                    <w:szCs w:val="21"/>
                    <w:lang w:val="en-US" w:eastAsia="en-US"/>
                  </w:rPr>
                  <w:br/>
                  <w:t>1.</w:t>
                </w:r>
                <w:r w:rsidRPr="007B59CA">
                  <w:rPr>
                    <w:rFonts w:eastAsiaTheme="minorHAnsi"/>
                    <w:szCs w:val="21"/>
                    <w:lang w:val="en-US" w:eastAsia="en-US"/>
                  </w:rPr>
                  <w:tab/>
                  <w:t>The need to standardise the ISO 20022 design, i.e. if possible, existing messages need to be migrated. More information should be made available in the ISO design to make it more functional and understandable for interbank and consumer to bank communications.</w:t>
                </w:r>
                <w:r w:rsidRPr="007B59CA">
                  <w:rPr>
                    <w:rFonts w:eastAsiaTheme="minorHAnsi"/>
                    <w:szCs w:val="21"/>
                    <w:lang w:val="en-US" w:eastAsia="en-US"/>
                  </w:rPr>
                  <w:br/>
                </w:r>
                <w:r w:rsidRPr="007B59CA">
                  <w:rPr>
                    <w:rFonts w:eastAsiaTheme="minorHAnsi"/>
                    <w:szCs w:val="21"/>
                    <w:lang w:val="en-US" w:eastAsia="en-US"/>
                  </w:rPr>
                  <w:br/>
                  <w:t>2.</w:t>
                </w:r>
                <w:r w:rsidRPr="007B59CA">
                  <w:rPr>
                    <w:rFonts w:eastAsiaTheme="minorHAnsi"/>
                    <w:szCs w:val="21"/>
                    <w:lang w:val="en-US" w:eastAsia="en-US"/>
                  </w:rPr>
                  <w:tab/>
                  <w:t>Need to leverage the migration as an opportunity to revamp and standardise the overall reporting communication to and from the bank.</w:t>
                </w:r>
                <w:r w:rsidRPr="007B59CA">
                  <w:rPr>
                    <w:rFonts w:eastAsiaTheme="minorHAnsi"/>
                    <w:szCs w:val="21"/>
                    <w:lang w:val="en-US" w:eastAsia="en-US"/>
                  </w:rPr>
                  <w:br/>
                </w:r>
                <w:r w:rsidRPr="007B59CA">
                  <w:rPr>
                    <w:rFonts w:eastAsiaTheme="minorHAnsi"/>
                    <w:szCs w:val="21"/>
                    <w:lang w:val="en-US" w:eastAsia="en-US"/>
                  </w:rPr>
                  <w:br/>
                  <w:t>3.</w:t>
                </w:r>
                <w:r w:rsidRPr="007B59CA">
                  <w:rPr>
                    <w:rFonts w:eastAsiaTheme="minorHAnsi"/>
                    <w:szCs w:val="21"/>
                    <w:lang w:val="en-US" w:eastAsia="en-US"/>
                  </w:rPr>
                  <w:tab/>
                  <w:t xml:space="preserve">While designing for </w:t>
                </w:r>
                <w:r w:rsidR="005C55AF">
                  <w:rPr>
                    <w:rFonts w:eastAsiaTheme="minorHAnsi"/>
                    <w:szCs w:val="21"/>
                    <w:lang w:val="en-US" w:eastAsia="en-US"/>
                  </w:rPr>
                  <w:t>any</w:t>
                </w:r>
                <w:r w:rsidRPr="007B59CA">
                  <w:rPr>
                    <w:rFonts w:eastAsiaTheme="minorHAnsi"/>
                    <w:szCs w:val="21"/>
                    <w:lang w:val="en-US" w:eastAsia="en-US"/>
                  </w:rPr>
                  <w:t xml:space="preserve"> migration, the messaging standards for Cross-Border payments such as more remittance details needing introduction must be considered. In addition, the internal bank systems handling the Cross-Border payments must be capable of controlling the messages.</w:t>
                </w:r>
              </w:p>
            </w:tc>
          </w:sdtContent>
        </w:sdt>
        <w:bookmarkEnd w:id="5" w:displacedByCustomXml="prev"/>
      </w:tr>
    </w:tbl>
    <w:p w14:paraId="068C3410" w14:textId="0006E817" w:rsidR="00BB474E" w:rsidRDefault="00EE7ED2" w:rsidP="006E370E">
      <w:pPr>
        <w:pStyle w:val="Heading2"/>
        <w:rPr>
          <w:color w:val="336699"/>
        </w:rPr>
      </w:pPr>
      <w:r>
        <w:rPr>
          <w:color w:val="336699"/>
        </w:rPr>
        <w:t>RTGS m</w:t>
      </w:r>
      <w:r w:rsidR="006E370E" w:rsidRPr="00060EB2">
        <w:rPr>
          <w:color w:val="336699"/>
        </w:rPr>
        <w:t xml:space="preserve">essage </w:t>
      </w:r>
      <w:r>
        <w:rPr>
          <w:color w:val="336699"/>
        </w:rPr>
        <w:t>e</w:t>
      </w:r>
      <w:r w:rsidR="006E370E" w:rsidRPr="00060EB2">
        <w:rPr>
          <w:color w:val="336699"/>
        </w:rPr>
        <w:t xml:space="preserve">xchange </w:t>
      </w:r>
      <w:r>
        <w:rPr>
          <w:color w:val="336699"/>
        </w:rPr>
        <w:t>m</w:t>
      </w:r>
      <w:r w:rsidR="006E370E" w:rsidRPr="00060EB2">
        <w:rPr>
          <w:color w:val="336699"/>
        </w:rPr>
        <w:t>odels</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6E370E" w14:paraId="5AA22E8A" w14:textId="77777777" w:rsidTr="006E370E">
        <w:tc>
          <w:tcPr>
            <w:tcW w:w="9344" w:type="dxa"/>
            <w:tcBorders>
              <w:top w:val="nil"/>
              <w:bottom w:val="single" w:sz="4" w:space="0" w:color="auto"/>
            </w:tcBorders>
          </w:tcPr>
          <w:p w14:paraId="140D13CF" w14:textId="06A3ACE0" w:rsidR="00043EDA" w:rsidRDefault="008E5C76" w:rsidP="00043EDA">
            <w:pPr>
              <w:pStyle w:val="BodyText"/>
              <w:keepNext/>
              <w:keepLines/>
              <w:jc w:val="both"/>
            </w:pPr>
            <w:r>
              <w:t>Q1</w:t>
            </w:r>
            <w:r w:rsidR="00F045A4">
              <w:t>2</w:t>
            </w:r>
            <w:r w:rsidR="006E370E">
              <w:t xml:space="preserve">. </w:t>
            </w:r>
            <w:r w:rsidR="00043EDA">
              <w:t>If a separate high value clearing system is maintained for the ISO 20022 payments migration, what is your organisation’s preference on the RTGS messaging model (i.e. Y-Copy or V-Shape) that should be adopted?</w:t>
            </w:r>
          </w:p>
          <w:p w14:paraId="208648C3" w14:textId="24026764" w:rsidR="00223D11" w:rsidRDefault="00F47BAC" w:rsidP="00436ABE">
            <w:pPr>
              <w:pStyle w:val="BodyText"/>
              <w:keepNext/>
              <w:keepLines/>
            </w:pPr>
            <w:r>
              <w:t>Please explain your view</w:t>
            </w:r>
            <w:r w:rsidR="00EE7ED2">
              <w:t>s</w:t>
            </w:r>
            <w:r>
              <w:t>.</w:t>
            </w:r>
          </w:p>
        </w:tc>
      </w:tr>
      <w:tr w:rsidR="006E370E" w14:paraId="29CA1335" w14:textId="77777777" w:rsidTr="006E370E">
        <w:tc>
          <w:tcPr>
            <w:tcW w:w="9344" w:type="dxa"/>
            <w:tcBorders>
              <w:top w:val="single" w:sz="4" w:space="0" w:color="auto"/>
              <w:bottom w:val="single" w:sz="4" w:space="0" w:color="auto"/>
            </w:tcBorders>
          </w:tcPr>
          <w:p w14:paraId="1AE04BD6" w14:textId="3CB39C5C" w:rsidR="006E370E" w:rsidRDefault="00276C6F" w:rsidP="006E370E">
            <w:pPr>
              <w:pStyle w:val="BodyText"/>
              <w:keepLines/>
            </w:pPr>
            <w:sdt>
              <w:sdtPr>
                <w:id w:val="928619089"/>
                <w:text w:multiLine="1"/>
              </w:sdtPr>
              <w:sdtEndPr/>
              <w:sdtContent>
                <w:r w:rsidR="00810623">
                  <w:t>ACI is indifferent, having experience with SWIFT FIN Y-copy schemes (including Australia) as well as v-shape (e.g. US Fedwire) with similar effectiveness</w:t>
                </w:r>
                <w:r w:rsidR="005259AC">
                  <w:t>.</w:t>
                </w:r>
              </w:sdtContent>
            </w:sdt>
            <w:r w:rsidR="006E370E">
              <w:t xml:space="preserve"> </w:t>
            </w:r>
          </w:p>
        </w:tc>
      </w:tr>
    </w:tbl>
    <w:p w14:paraId="484F9026" w14:textId="77777777" w:rsidR="006E370E" w:rsidRPr="006E370E" w:rsidRDefault="006E370E" w:rsidP="006E370E">
      <w:pPr>
        <w:pStyle w:val="ListParagraph"/>
        <w:keepNext/>
        <w:keepLines/>
        <w:numPr>
          <w:ilvl w:val="0"/>
          <w:numId w:val="31"/>
        </w:numPr>
        <w:spacing w:before="240" w:after="120" w:line="240" w:lineRule="auto"/>
        <w:contextualSpacing w:val="0"/>
        <w:outlineLvl w:val="0"/>
        <w:rPr>
          <w:rFonts w:eastAsiaTheme="majorEastAsia" w:cstheme="majorBidi"/>
          <w:b/>
          <w:bCs/>
          <w:vanish/>
          <w:sz w:val="28"/>
          <w:szCs w:val="28"/>
        </w:rPr>
      </w:pPr>
    </w:p>
    <w:p w14:paraId="2F59EEFA" w14:textId="379D03AC" w:rsidR="006E370E" w:rsidRDefault="006E370E" w:rsidP="006E370E">
      <w:pPr>
        <w:pStyle w:val="Heading2"/>
        <w:rPr>
          <w:color w:val="336699"/>
        </w:rPr>
      </w:pPr>
      <w:r w:rsidRPr="00060EB2">
        <w:rPr>
          <w:color w:val="336699"/>
        </w:rPr>
        <w:t xml:space="preserve">ISO </w:t>
      </w:r>
      <w:r w:rsidR="0054379D">
        <w:rPr>
          <w:color w:val="336699"/>
        </w:rPr>
        <w:t xml:space="preserve">20022 </w:t>
      </w:r>
      <w:r w:rsidR="00EE7ED2">
        <w:rPr>
          <w:color w:val="336699"/>
        </w:rPr>
        <w:t>m</w:t>
      </w:r>
      <w:r w:rsidRPr="00060EB2">
        <w:rPr>
          <w:color w:val="336699"/>
        </w:rPr>
        <w:t xml:space="preserve">igration </w:t>
      </w:r>
      <w:r w:rsidR="009E24A3">
        <w:rPr>
          <w:color w:val="336699"/>
        </w:rPr>
        <w:t>approach</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223D11" w14:paraId="5D49109B" w14:textId="77777777" w:rsidTr="002520A8">
        <w:tc>
          <w:tcPr>
            <w:tcW w:w="9344" w:type="dxa"/>
            <w:tcBorders>
              <w:top w:val="nil"/>
              <w:bottom w:val="single" w:sz="4" w:space="0" w:color="auto"/>
            </w:tcBorders>
          </w:tcPr>
          <w:p w14:paraId="2831B940" w14:textId="38D76546" w:rsidR="00223D11" w:rsidRDefault="00223D11" w:rsidP="00043EDA">
            <w:pPr>
              <w:pStyle w:val="BodyText"/>
              <w:keepNext/>
              <w:keepLines/>
              <w:jc w:val="both"/>
            </w:pPr>
            <w:r>
              <w:t>Q1</w:t>
            </w:r>
            <w:r w:rsidR="00F045A4">
              <w:t>3</w:t>
            </w:r>
            <w:r>
              <w:t xml:space="preserve">. Does your organisation agree with the </w:t>
            </w:r>
            <w:r w:rsidR="001244B7">
              <w:t xml:space="preserve">proposed </w:t>
            </w:r>
            <w:r>
              <w:t>high</w:t>
            </w:r>
            <w:r w:rsidR="00043EDA">
              <w:t>-</w:t>
            </w:r>
            <w:r>
              <w:t>level stages of the</w:t>
            </w:r>
            <w:r w:rsidR="0008732F">
              <w:t xml:space="preserve"> ISO 20022</w:t>
            </w:r>
            <w:r>
              <w:t xml:space="preserve"> </w:t>
            </w:r>
            <w:r w:rsidR="0008732F">
              <w:t xml:space="preserve">payments </w:t>
            </w:r>
            <w:r>
              <w:t>migration project?</w:t>
            </w:r>
          </w:p>
          <w:p w14:paraId="169C8A38" w14:textId="2DB3AD6E" w:rsidR="00223D11" w:rsidRDefault="00276C6F" w:rsidP="002520A8">
            <w:pPr>
              <w:pStyle w:val="BodyText"/>
              <w:keepNext/>
              <w:keepLines/>
            </w:pPr>
            <w:sdt>
              <w:sdtPr>
                <w:id w:val="-1308467065"/>
                <w14:checkbox>
                  <w14:checked w14:val="1"/>
                  <w14:checkedState w14:val="2612" w14:font="MS Gothic"/>
                  <w14:uncheckedState w14:val="2610" w14:font="MS Gothic"/>
                </w14:checkbox>
              </w:sdtPr>
              <w:sdtEndPr/>
              <w:sdtContent>
                <w:r w:rsidR="007601A5">
                  <w:rPr>
                    <w:rFonts w:ascii="MS Gothic" w:eastAsia="MS Gothic" w:hAnsi="MS Gothic" w:hint="eastAsia"/>
                  </w:rPr>
                  <w:t>☒</w:t>
                </w:r>
              </w:sdtContent>
            </w:sdt>
            <w:r w:rsidR="00223D11">
              <w:t xml:space="preserve"> Yes</w:t>
            </w:r>
            <w:r w:rsidR="00223D11">
              <w:br/>
            </w:r>
            <w:sdt>
              <w:sdtPr>
                <w:id w:val="1945651256"/>
                <w14:checkbox>
                  <w14:checked w14:val="0"/>
                  <w14:checkedState w14:val="2612" w14:font="MS Gothic"/>
                  <w14:uncheckedState w14:val="2610" w14:font="MS Gothic"/>
                </w14:checkbox>
              </w:sdtPr>
              <w:sdtEndPr/>
              <w:sdtContent>
                <w:r w:rsidR="00223D11">
                  <w:rPr>
                    <w:rFonts w:ascii="MS Gothic" w:eastAsia="MS Gothic" w:hAnsi="MS Gothic" w:hint="eastAsia"/>
                  </w:rPr>
                  <w:t>☐</w:t>
                </w:r>
              </w:sdtContent>
            </w:sdt>
            <w:r w:rsidR="00223D11">
              <w:t xml:space="preserve"> No</w:t>
            </w:r>
          </w:p>
          <w:p w14:paraId="0E6F4224" w14:textId="3DF09A25" w:rsidR="00223D11" w:rsidRDefault="00043EDA" w:rsidP="00043EDA">
            <w:pPr>
              <w:pStyle w:val="BodyText"/>
              <w:keepNext/>
              <w:keepLines/>
            </w:pPr>
            <w:r>
              <w:t>P</w:t>
            </w:r>
            <w:r w:rsidR="00223D11">
              <w:t>lease explain your view</w:t>
            </w:r>
            <w:r w:rsidR="00EE7ED2">
              <w:t>s</w:t>
            </w:r>
            <w:r w:rsidR="00223D11">
              <w:t>.</w:t>
            </w:r>
          </w:p>
        </w:tc>
      </w:tr>
      <w:tr w:rsidR="00223D11" w14:paraId="71B23335" w14:textId="77777777" w:rsidTr="002520A8">
        <w:tc>
          <w:tcPr>
            <w:tcW w:w="9344" w:type="dxa"/>
            <w:tcBorders>
              <w:top w:val="single" w:sz="4" w:space="0" w:color="auto"/>
              <w:bottom w:val="single" w:sz="4" w:space="0" w:color="auto"/>
            </w:tcBorders>
          </w:tcPr>
          <w:p w14:paraId="570EE69F" w14:textId="77777777" w:rsidR="00223D11" w:rsidRDefault="00276C6F" w:rsidP="002520A8">
            <w:pPr>
              <w:pStyle w:val="BodyText"/>
              <w:keepLines/>
            </w:pPr>
            <w:sdt>
              <w:sdtPr>
                <w:id w:val="847441877"/>
                <w:showingPlcHdr/>
                <w:text w:multiLine="1"/>
              </w:sdtPr>
              <w:sdtEndPr/>
              <w:sdtContent>
                <w:r w:rsidR="00223D11" w:rsidRPr="00A064F0">
                  <w:rPr>
                    <w:rStyle w:val="PlaceholderText"/>
                  </w:rPr>
                  <w:t>Click here to enter text.</w:t>
                </w:r>
              </w:sdtContent>
            </w:sdt>
            <w:r w:rsidR="00223D11">
              <w:t xml:space="preserve"> </w:t>
            </w:r>
          </w:p>
        </w:tc>
      </w:tr>
    </w:tbl>
    <w:p w14:paraId="5C63631A" w14:textId="77777777" w:rsidR="00223D11" w:rsidRDefault="00223D11" w:rsidP="00223D11">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6E370E" w14:paraId="79AF5533" w14:textId="77777777" w:rsidTr="006E370E">
        <w:tc>
          <w:tcPr>
            <w:tcW w:w="9344" w:type="dxa"/>
            <w:tcBorders>
              <w:top w:val="nil"/>
              <w:bottom w:val="single" w:sz="4" w:space="0" w:color="auto"/>
            </w:tcBorders>
          </w:tcPr>
          <w:p w14:paraId="6BDDB72E" w14:textId="3A9A0329" w:rsidR="006E370E" w:rsidRDefault="00223D11" w:rsidP="00043EDA">
            <w:pPr>
              <w:pStyle w:val="BodyText"/>
              <w:keepNext/>
              <w:keepLines/>
              <w:jc w:val="both"/>
            </w:pPr>
            <w:r>
              <w:t>Q1</w:t>
            </w:r>
            <w:r w:rsidR="00F045A4">
              <w:t>4</w:t>
            </w:r>
            <w:r w:rsidR="006E370E">
              <w:t xml:space="preserve">. Taking into account the advantages and disadvantages of each migration option, which </w:t>
            </w:r>
            <w:r w:rsidR="0084078C">
              <w:t xml:space="preserve">approach </w:t>
            </w:r>
            <w:r w:rsidR="00043EDA">
              <w:t>do</w:t>
            </w:r>
            <w:r w:rsidR="00B877E4">
              <w:t xml:space="preserve"> </w:t>
            </w:r>
            <w:r w:rsidR="006E370E">
              <w:t xml:space="preserve">you support? </w:t>
            </w:r>
          </w:p>
          <w:p w14:paraId="33C95EA4" w14:textId="2F5446D7" w:rsidR="006E370E" w:rsidRDefault="00276C6F" w:rsidP="006E370E">
            <w:pPr>
              <w:pStyle w:val="BodyText"/>
              <w:keepNext/>
              <w:keepLines/>
            </w:pPr>
            <w:sdt>
              <w:sdtPr>
                <w:id w:val="-2085523427"/>
                <w14:checkbox>
                  <w14:checked w14:val="1"/>
                  <w14:checkedState w14:val="2612" w14:font="MS Gothic"/>
                  <w14:uncheckedState w14:val="2610" w14:font="MS Gothic"/>
                </w14:checkbox>
              </w:sdtPr>
              <w:sdtEndPr/>
              <w:sdtContent>
                <w:r w:rsidR="00C8025D">
                  <w:rPr>
                    <w:rFonts w:ascii="MS Gothic" w:eastAsia="MS Gothic" w:hAnsi="MS Gothic" w:hint="eastAsia"/>
                  </w:rPr>
                  <w:t>☒</w:t>
                </w:r>
              </w:sdtContent>
            </w:sdt>
            <w:r w:rsidR="006E370E">
              <w:t xml:space="preserve"> Option 1 – Like-for-</w:t>
            </w:r>
            <w:r w:rsidR="00EE7ED2">
              <w:t>l</w:t>
            </w:r>
            <w:r w:rsidR="006E370E">
              <w:t xml:space="preserve">ike followed by </w:t>
            </w:r>
            <w:r w:rsidR="00EE7ED2">
              <w:t>a</w:t>
            </w:r>
            <w:r w:rsidR="006E370E">
              <w:t xml:space="preserve">doption of </w:t>
            </w:r>
            <w:r w:rsidR="00EE7ED2">
              <w:t>e</w:t>
            </w:r>
            <w:r w:rsidR="006E370E">
              <w:t xml:space="preserve">nhanced </w:t>
            </w:r>
            <w:r w:rsidR="00EE7ED2">
              <w:t>c</w:t>
            </w:r>
            <w:r w:rsidR="006E370E">
              <w:t>ontent</w:t>
            </w:r>
            <w:r w:rsidR="006E370E">
              <w:br/>
            </w:r>
            <w:sdt>
              <w:sdtPr>
                <w:id w:val="1637221411"/>
                <w14:checkbox>
                  <w14:checked w14:val="0"/>
                  <w14:checkedState w14:val="2612" w14:font="MS Gothic"/>
                  <w14:uncheckedState w14:val="2610" w14:font="MS Gothic"/>
                </w14:checkbox>
              </w:sdtPr>
              <w:sdtEndPr/>
              <w:sdtContent>
                <w:r w:rsidR="006E370E">
                  <w:rPr>
                    <w:rFonts w:ascii="MS Gothic" w:eastAsia="MS Gothic" w:hAnsi="MS Gothic" w:hint="eastAsia"/>
                  </w:rPr>
                  <w:t>☐</w:t>
                </w:r>
              </w:sdtContent>
            </w:sdt>
            <w:r w:rsidR="006E370E">
              <w:t xml:space="preserve"> Option 2 – Direct </w:t>
            </w:r>
            <w:r w:rsidR="00EE7ED2">
              <w:t>m</w:t>
            </w:r>
            <w:r w:rsidR="006E370E">
              <w:t xml:space="preserve">igration to </w:t>
            </w:r>
            <w:r w:rsidR="00EE7ED2">
              <w:t>e</w:t>
            </w:r>
            <w:r w:rsidR="006E370E">
              <w:t xml:space="preserve">nhanced </w:t>
            </w:r>
            <w:r w:rsidR="00EE7ED2">
              <w:t>c</w:t>
            </w:r>
            <w:r w:rsidR="006E370E">
              <w:t>ontent</w:t>
            </w:r>
            <w:r w:rsidR="006E370E">
              <w:br/>
            </w:r>
            <w:sdt>
              <w:sdtPr>
                <w:id w:val="33474394"/>
                <w14:checkbox>
                  <w14:checked w14:val="0"/>
                  <w14:checkedState w14:val="2612" w14:font="MS Gothic"/>
                  <w14:uncheckedState w14:val="2610" w14:font="MS Gothic"/>
                </w14:checkbox>
              </w:sdtPr>
              <w:sdtEndPr/>
              <w:sdtContent>
                <w:r w:rsidR="006E370E">
                  <w:rPr>
                    <w:rFonts w:ascii="MS Gothic" w:eastAsia="MS Gothic" w:hAnsi="MS Gothic" w:hint="eastAsia"/>
                  </w:rPr>
                  <w:t>☐</w:t>
                </w:r>
              </w:sdtContent>
            </w:sdt>
            <w:r w:rsidR="006E370E">
              <w:t xml:space="preserve"> Other</w:t>
            </w:r>
          </w:p>
          <w:p w14:paraId="4F408807" w14:textId="67F648EE" w:rsidR="006E370E" w:rsidRDefault="006E370E" w:rsidP="006E370E">
            <w:pPr>
              <w:pStyle w:val="BodyText"/>
              <w:keepNext/>
              <w:keepLines/>
            </w:pPr>
            <w:r>
              <w:t>Please exp</w:t>
            </w:r>
            <w:r w:rsidR="00223D11">
              <w:t>lain your view</w:t>
            </w:r>
            <w:r w:rsidR="00EE7ED2">
              <w:t>s</w:t>
            </w:r>
            <w:r>
              <w:t>.</w:t>
            </w:r>
          </w:p>
        </w:tc>
      </w:tr>
      <w:tr w:rsidR="006E370E" w14:paraId="657D15F1" w14:textId="77777777" w:rsidTr="006E370E">
        <w:tc>
          <w:tcPr>
            <w:tcW w:w="9344" w:type="dxa"/>
            <w:tcBorders>
              <w:top w:val="single" w:sz="4" w:space="0" w:color="auto"/>
              <w:bottom w:val="single" w:sz="4" w:space="0" w:color="auto"/>
            </w:tcBorders>
          </w:tcPr>
          <w:p w14:paraId="56646B81" w14:textId="7B875794" w:rsidR="006E370E" w:rsidRDefault="00276C6F" w:rsidP="006E370E">
            <w:pPr>
              <w:pStyle w:val="BodyText"/>
              <w:keepLines/>
            </w:pPr>
            <w:sdt>
              <w:sdtPr>
                <w:id w:val="-2003119823"/>
                <w:text w:multiLine="1"/>
              </w:sdtPr>
              <w:sdtEndPr/>
              <w:sdtContent>
                <w:r w:rsidR="00F70E35" w:rsidRPr="00F70E35">
                  <w:t>This methodology i</w:t>
                </w:r>
                <w:r w:rsidR="005C55AF">
                  <w:t>s followed by Fedwire in the US, w</w:t>
                </w:r>
                <w:r w:rsidR="00F70E35" w:rsidRPr="00F70E35">
                  <w:t>hile option 2 exemplifies a better approach</w:t>
                </w:r>
                <w:r w:rsidR="005C55AF">
                  <w:t xml:space="preserve"> and was</w:t>
                </w:r>
                <w:r w:rsidR="00F70E35" w:rsidRPr="00F70E35">
                  <w:t xml:space="preserve"> followed by the European settlement schemes (TGT, EBA, CHAPS). The Fedwire approach will not lead to any situations requiring compression or data loss during the migration period, whereas these issues may arise with the SWIFT, TGT and EBA methodology. The SWIFT approach allows for earlier adoption of rich ISO messages, with greater impact on banks that migrate late in the migration window. However, ACI’s software has provided for both approaches.</w:t>
                </w:r>
              </w:sdtContent>
            </w:sdt>
            <w:r w:rsidR="006E370E">
              <w:t xml:space="preserve"> </w:t>
            </w:r>
          </w:p>
        </w:tc>
      </w:tr>
    </w:tbl>
    <w:p w14:paraId="18BAFA55" w14:textId="2D29AC81" w:rsidR="00F725D0" w:rsidRPr="00060EB2" w:rsidRDefault="00F725D0" w:rsidP="00F725D0">
      <w:pPr>
        <w:pStyle w:val="Heading2"/>
        <w:rPr>
          <w:color w:val="336699"/>
        </w:rPr>
      </w:pPr>
      <w:r w:rsidRPr="00060EB2">
        <w:rPr>
          <w:color w:val="336699"/>
        </w:rPr>
        <w:t xml:space="preserve">Managing the </w:t>
      </w:r>
      <w:r w:rsidR="00A513A4">
        <w:rPr>
          <w:color w:val="336699"/>
        </w:rPr>
        <w:t>t</w:t>
      </w:r>
      <w:r w:rsidRPr="00060EB2">
        <w:rPr>
          <w:color w:val="336699"/>
        </w:rPr>
        <w:t xml:space="preserve">ransition to </w:t>
      </w:r>
      <w:r w:rsidR="00A513A4">
        <w:rPr>
          <w:color w:val="336699"/>
        </w:rPr>
        <w:t>n</w:t>
      </w:r>
      <w:r w:rsidRPr="00060EB2">
        <w:rPr>
          <w:color w:val="336699"/>
        </w:rPr>
        <w:t xml:space="preserve">ew </w:t>
      </w:r>
      <w:r w:rsidR="00A513A4">
        <w:rPr>
          <w:color w:val="336699"/>
        </w:rPr>
        <w:t>m</w:t>
      </w:r>
      <w:r w:rsidRPr="00060EB2">
        <w:rPr>
          <w:color w:val="336699"/>
        </w:rPr>
        <w:t>essages</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F725D0" w14:paraId="5F02D89F" w14:textId="77777777" w:rsidTr="00F725D0">
        <w:tc>
          <w:tcPr>
            <w:tcW w:w="9344" w:type="dxa"/>
            <w:tcBorders>
              <w:top w:val="nil"/>
              <w:bottom w:val="single" w:sz="4" w:space="0" w:color="auto"/>
            </w:tcBorders>
          </w:tcPr>
          <w:p w14:paraId="582252EA" w14:textId="0A6FD39B" w:rsidR="00F725D0" w:rsidRDefault="00F725D0" w:rsidP="00043EDA">
            <w:pPr>
              <w:pStyle w:val="BodyText"/>
              <w:keepNext/>
              <w:keepLines/>
              <w:jc w:val="both"/>
            </w:pPr>
            <w:r>
              <w:t>Q1</w:t>
            </w:r>
            <w:r w:rsidR="00F045A4">
              <w:t>5</w:t>
            </w:r>
            <w:r>
              <w:t xml:space="preserve">. What is your organisation’s preferred approach for transitioning between existing message formats and ISO 20022? </w:t>
            </w:r>
          </w:p>
          <w:p w14:paraId="37D3C927" w14:textId="0CC339F3" w:rsidR="00F725D0" w:rsidRDefault="00276C6F" w:rsidP="00F725D0">
            <w:pPr>
              <w:pStyle w:val="BodyText"/>
              <w:keepNext/>
              <w:keepLines/>
            </w:pPr>
            <w:sdt>
              <w:sdtPr>
                <w:id w:val="1143086037"/>
                <w14:checkbox>
                  <w14:checked w14:val="0"/>
                  <w14:checkedState w14:val="2612" w14:font="MS Gothic"/>
                  <w14:uncheckedState w14:val="2610" w14:font="MS Gothic"/>
                </w14:checkbox>
              </w:sdtPr>
              <w:sdtEndPr/>
              <w:sdtContent>
                <w:r w:rsidR="00F725D0">
                  <w:rPr>
                    <w:rFonts w:ascii="MS Gothic" w:eastAsia="MS Gothic" w:hAnsi="MS Gothic" w:hint="eastAsia"/>
                  </w:rPr>
                  <w:t>☐</w:t>
                </w:r>
              </w:sdtContent>
            </w:sdt>
            <w:r w:rsidR="00F725D0">
              <w:t xml:space="preserve"> Big-</w:t>
            </w:r>
            <w:r w:rsidR="00A513A4">
              <w:t>b</w:t>
            </w:r>
            <w:r w:rsidR="00F725D0">
              <w:t>ang</w:t>
            </w:r>
            <w:r w:rsidR="00F725D0">
              <w:br/>
            </w:r>
            <w:sdt>
              <w:sdtPr>
                <w:id w:val="302281589"/>
                <w14:checkbox>
                  <w14:checked w14:val="1"/>
                  <w14:checkedState w14:val="2612" w14:font="MS Gothic"/>
                  <w14:uncheckedState w14:val="2610" w14:font="MS Gothic"/>
                </w14:checkbox>
              </w:sdtPr>
              <w:sdtEndPr/>
              <w:sdtContent>
                <w:r w:rsidR="00C8025D">
                  <w:rPr>
                    <w:rFonts w:ascii="MS Gothic" w:eastAsia="MS Gothic" w:hAnsi="MS Gothic" w:hint="eastAsia"/>
                  </w:rPr>
                  <w:t>☒</w:t>
                </w:r>
              </w:sdtContent>
            </w:sdt>
            <w:r w:rsidR="00A513A4">
              <w:t xml:space="preserve"> Co</w:t>
            </w:r>
            <w:r w:rsidR="00F725D0">
              <w:t>existence</w:t>
            </w:r>
          </w:p>
          <w:p w14:paraId="52D8B775" w14:textId="1AA522A2" w:rsidR="00F725D0" w:rsidRDefault="00F725D0" w:rsidP="00F725D0">
            <w:pPr>
              <w:pStyle w:val="BodyText"/>
              <w:keepNext/>
              <w:keepLines/>
            </w:pPr>
            <w:r>
              <w:t>Please explain your view</w:t>
            </w:r>
            <w:r w:rsidR="00A513A4">
              <w:t>s</w:t>
            </w:r>
            <w:r>
              <w:t>.</w:t>
            </w:r>
          </w:p>
        </w:tc>
      </w:tr>
      <w:tr w:rsidR="00F725D0" w14:paraId="45D23FDB" w14:textId="77777777" w:rsidTr="00F725D0">
        <w:tc>
          <w:tcPr>
            <w:tcW w:w="9344" w:type="dxa"/>
            <w:tcBorders>
              <w:top w:val="single" w:sz="4" w:space="0" w:color="auto"/>
              <w:bottom w:val="single" w:sz="4" w:space="0" w:color="auto"/>
            </w:tcBorders>
          </w:tcPr>
          <w:p w14:paraId="0B3D32CB" w14:textId="79994757" w:rsidR="00F725D0" w:rsidRDefault="00276C6F" w:rsidP="00F725D0">
            <w:pPr>
              <w:pStyle w:val="BodyText"/>
              <w:keepLines/>
            </w:pPr>
            <w:sdt>
              <w:sdtPr>
                <w:id w:val="-716279756"/>
                <w:text w:multiLine="1"/>
              </w:sdtPr>
              <w:sdtEndPr/>
              <w:sdtContent>
                <w:r w:rsidR="00C8025D">
                  <w:t xml:space="preserve">See </w:t>
                </w:r>
                <w:r w:rsidR="001D0624">
                  <w:t>previous answer. ISO</w:t>
                </w:r>
                <w:r w:rsidR="006B2C04">
                  <w:t xml:space="preserve"> </w:t>
                </w:r>
                <w:r w:rsidR="001D0624">
                  <w:t>20022 is an intrusive change that is not just at the message interface, and the approach should accommodate the possibility that a bank that migrates onto the new formats can have a fallback option.</w:t>
                </w:r>
              </w:sdtContent>
            </w:sdt>
            <w:r w:rsidR="00F725D0">
              <w:t xml:space="preserve"> </w:t>
            </w:r>
          </w:p>
        </w:tc>
      </w:tr>
    </w:tbl>
    <w:p w14:paraId="4E246B4B" w14:textId="2BE10419" w:rsidR="00F725D0" w:rsidRDefault="00A513A4" w:rsidP="00F725D0">
      <w:pPr>
        <w:pStyle w:val="Heading2"/>
        <w:rPr>
          <w:color w:val="336699"/>
        </w:rPr>
      </w:pPr>
      <w:r>
        <w:rPr>
          <w:color w:val="336699"/>
        </w:rPr>
        <w:t>Project t</w:t>
      </w:r>
      <w:r w:rsidR="00F725D0" w:rsidRPr="00060EB2">
        <w:rPr>
          <w:color w:val="336699"/>
        </w:rPr>
        <w:t>iming</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01422D" w14:paraId="6217D407" w14:textId="77777777" w:rsidTr="002520A8">
        <w:tc>
          <w:tcPr>
            <w:tcW w:w="9344" w:type="dxa"/>
            <w:tcBorders>
              <w:top w:val="nil"/>
              <w:bottom w:val="single" w:sz="4" w:space="0" w:color="auto"/>
            </w:tcBorders>
          </w:tcPr>
          <w:p w14:paraId="41781609" w14:textId="0187110D" w:rsidR="00043EDA" w:rsidRDefault="0001422D" w:rsidP="00043EDA">
            <w:pPr>
              <w:pStyle w:val="BodyText"/>
              <w:keepNext/>
              <w:keepLines/>
              <w:jc w:val="both"/>
            </w:pPr>
            <w:r>
              <w:t>Q</w:t>
            </w:r>
            <w:r w:rsidR="00F045A4">
              <w:t>16</w:t>
            </w:r>
            <w:r>
              <w:t xml:space="preserve">. </w:t>
            </w:r>
            <w:r w:rsidR="00043EDA">
              <w:t>Does your organisation face any impediments or constraints that are evident at this stage that would limit your ability to migrate to ISO 20022 within the 2024 target timeframe set out in this paper?</w:t>
            </w:r>
          </w:p>
          <w:p w14:paraId="53BCCCBB" w14:textId="619692AD" w:rsidR="0001422D" w:rsidRDefault="00276C6F" w:rsidP="002520A8">
            <w:pPr>
              <w:pStyle w:val="BodyText"/>
              <w:keepLines/>
            </w:pPr>
            <w:sdt>
              <w:sdtPr>
                <w:id w:val="1423609005"/>
                <w14:checkbox>
                  <w14:checked w14:val="0"/>
                  <w14:checkedState w14:val="2612" w14:font="MS Gothic"/>
                  <w14:uncheckedState w14:val="2610" w14:font="MS Gothic"/>
                </w14:checkbox>
              </w:sdtPr>
              <w:sdtEndPr/>
              <w:sdtContent>
                <w:r w:rsidR="0001422D">
                  <w:rPr>
                    <w:rFonts w:ascii="MS Gothic" w:eastAsia="MS Gothic" w:hAnsi="MS Gothic" w:hint="eastAsia"/>
                  </w:rPr>
                  <w:t>☐</w:t>
                </w:r>
              </w:sdtContent>
            </w:sdt>
            <w:r w:rsidR="0001422D">
              <w:t xml:space="preserve"> Yes</w:t>
            </w:r>
            <w:r w:rsidR="0001422D">
              <w:br/>
            </w:r>
            <w:sdt>
              <w:sdtPr>
                <w:id w:val="626508669"/>
                <w14:checkbox>
                  <w14:checked w14:val="1"/>
                  <w14:checkedState w14:val="2612" w14:font="MS Gothic"/>
                  <w14:uncheckedState w14:val="2610" w14:font="MS Gothic"/>
                </w14:checkbox>
              </w:sdtPr>
              <w:sdtEndPr/>
              <w:sdtContent>
                <w:r w:rsidR="0044682A">
                  <w:rPr>
                    <w:rFonts w:ascii="MS Gothic" w:eastAsia="MS Gothic" w:hAnsi="MS Gothic" w:hint="eastAsia"/>
                  </w:rPr>
                  <w:t>☒</w:t>
                </w:r>
              </w:sdtContent>
            </w:sdt>
            <w:r w:rsidR="0001422D">
              <w:t xml:space="preserve"> No</w:t>
            </w:r>
          </w:p>
          <w:p w14:paraId="0D070A03" w14:textId="77777777" w:rsidR="0001422D" w:rsidRDefault="0001422D" w:rsidP="002520A8">
            <w:pPr>
              <w:pStyle w:val="BodyText"/>
              <w:keepLines/>
            </w:pPr>
            <w:r>
              <w:t>If yes, please explain.</w:t>
            </w:r>
          </w:p>
        </w:tc>
      </w:tr>
      <w:tr w:rsidR="0001422D" w14:paraId="4AD85CFE" w14:textId="77777777" w:rsidTr="002520A8">
        <w:sdt>
          <w:sdtPr>
            <w:id w:val="-95176830"/>
            <w:showingPlcHdr/>
            <w:text w:multiLine="1"/>
          </w:sdtPr>
          <w:sdtEndPr/>
          <w:sdtContent>
            <w:tc>
              <w:tcPr>
                <w:tcW w:w="9344" w:type="dxa"/>
                <w:tcBorders>
                  <w:top w:val="single" w:sz="4" w:space="0" w:color="auto"/>
                  <w:bottom w:val="single" w:sz="4" w:space="0" w:color="auto"/>
                </w:tcBorders>
              </w:tcPr>
              <w:p w14:paraId="472E0090" w14:textId="77777777" w:rsidR="0001422D" w:rsidRDefault="0001422D" w:rsidP="002520A8">
                <w:pPr>
                  <w:pStyle w:val="BodyText"/>
                  <w:keepLines/>
                </w:pPr>
                <w:r w:rsidRPr="00A064F0">
                  <w:rPr>
                    <w:rStyle w:val="PlaceholderText"/>
                  </w:rPr>
                  <w:t>Click here to enter text.</w:t>
                </w:r>
              </w:p>
            </w:tc>
          </w:sdtContent>
        </w:sdt>
      </w:tr>
    </w:tbl>
    <w:p w14:paraId="350BB6DB" w14:textId="77777777" w:rsidR="0001422D" w:rsidRPr="0001422D" w:rsidRDefault="0001422D" w:rsidP="0001422D">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F725D0" w14:paraId="1B8EDC1C" w14:textId="77777777" w:rsidTr="00F725D0">
        <w:tc>
          <w:tcPr>
            <w:tcW w:w="9344" w:type="dxa"/>
            <w:tcBorders>
              <w:top w:val="nil"/>
              <w:bottom w:val="single" w:sz="4" w:space="0" w:color="auto"/>
            </w:tcBorders>
          </w:tcPr>
          <w:p w14:paraId="0BE817A5" w14:textId="69881584" w:rsidR="00371306" w:rsidRDefault="004C11A8" w:rsidP="00043EDA">
            <w:pPr>
              <w:pStyle w:val="BodyText"/>
              <w:keepNext/>
              <w:keepLines/>
              <w:jc w:val="both"/>
            </w:pPr>
            <w:r>
              <w:lastRenderedPageBreak/>
              <w:t>Q1</w:t>
            </w:r>
            <w:r w:rsidR="00F045A4">
              <w:t>7</w:t>
            </w:r>
            <w:r w:rsidR="00F725D0">
              <w:t xml:space="preserve">. </w:t>
            </w:r>
            <w:r w:rsidR="00EC103F">
              <w:t>Are there other</w:t>
            </w:r>
            <w:r>
              <w:t xml:space="preserve"> international</w:t>
            </w:r>
            <w:r w:rsidR="00EC103F">
              <w:t xml:space="preserve"> </w:t>
            </w:r>
            <w:r w:rsidR="00787DA1">
              <w:t>ISO</w:t>
            </w:r>
            <w:r w:rsidR="00AE48BA">
              <w:t> </w:t>
            </w:r>
            <w:r w:rsidR="00787DA1">
              <w:t xml:space="preserve">20022 </w:t>
            </w:r>
            <w:r w:rsidR="00F725D0">
              <w:t xml:space="preserve">initiatives </w:t>
            </w:r>
            <w:r w:rsidR="00EC103F">
              <w:t xml:space="preserve">that </w:t>
            </w:r>
            <w:r w:rsidR="00A9099E">
              <w:t xml:space="preserve">you consider </w:t>
            </w:r>
            <w:r w:rsidR="00AE48BA">
              <w:t>the Australian ISO </w:t>
            </w:r>
            <w:r w:rsidR="00371306">
              <w:t xml:space="preserve">20022 </w:t>
            </w:r>
            <w:r w:rsidR="0008732F">
              <w:t xml:space="preserve">payments </w:t>
            </w:r>
            <w:r w:rsidR="00371306">
              <w:t xml:space="preserve">migration </w:t>
            </w:r>
            <w:r w:rsidR="00017536">
              <w:t>timeframe</w:t>
            </w:r>
            <w:r w:rsidR="0008732F">
              <w:t xml:space="preserve"> </w:t>
            </w:r>
            <w:r w:rsidR="00371306">
              <w:t>should be aligned to</w:t>
            </w:r>
            <w:r w:rsidR="00A9099E">
              <w:t xml:space="preserve">? E.g. large domestic implementations in other jurisdictions. </w:t>
            </w:r>
          </w:p>
          <w:p w14:paraId="6635085E" w14:textId="18A00771" w:rsidR="00F725D0" w:rsidRDefault="00A9099E" w:rsidP="00371306">
            <w:pPr>
              <w:pStyle w:val="BodyText"/>
              <w:keepNext/>
              <w:keepLines/>
            </w:pPr>
            <w:r>
              <w:t>Please explain your view</w:t>
            </w:r>
            <w:r w:rsidR="00A513A4">
              <w:t>s</w:t>
            </w:r>
            <w:r>
              <w:t>.</w:t>
            </w:r>
          </w:p>
        </w:tc>
      </w:tr>
      <w:bookmarkStart w:id="6" w:name="_Hlk7202822"/>
      <w:tr w:rsidR="00F725D0" w14:paraId="3655AB81" w14:textId="77777777" w:rsidTr="00F725D0">
        <w:tc>
          <w:tcPr>
            <w:tcW w:w="9344" w:type="dxa"/>
            <w:tcBorders>
              <w:top w:val="single" w:sz="4" w:space="0" w:color="auto"/>
              <w:bottom w:val="single" w:sz="4" w:space="0" w:color="auto"/>
            </w:tcBorders>
          </w:tcPr>
          <w:p w14:paraId="529EEF78" w14:textId="41A84236" w:rsidR="00F725D0" w:rsidRDefault="00276C6F" w:rsidP="00F725D0">
            <w:pPr>
              <w:pStyle w:val="BodyText"/>
              <w:keepLines/>
            </w:pPr>
            <w:sdt>
              <w:sdtPr>
                <w:id w:val="-1999871986"/>
                <w:text w:multiLine="1"/>
              </w:sdtPr>
              <w:sdtEndPr/>
              <w:sdtContent>
                <w:r w:rsidR="00F70E35" w:rsidRPr="00F70E35">
                  <w:t>ISO</w:t>
                </w:r>
                <w:r w:rsidR="006B2C04">
                  <w:t xml:space="preserve"> </w:t>
                </w:r>
                <w:r w:rsidR="00F70E35" w:rsidRPr="00F70E35">
                  <w:t>20022 initiatives will be implemented globally at different rates, therefore it is important for Australia to focus on its own initiative and not get distracted by other nations. Migrating on a date close to the change in the SWIFT ISO</w:t>
                </w:r>
                <w:r w:rsidR="006B2C04">
                  <w:t xml:space="preserve"> </w:t>
                </w:r>
                <w:r w:rsidR="00F70E35" w:rsidRPr="00F70E35">
                  <w:t>20022 standards, i.e. Nov 2021, is a logical approach, and is being followed by the EUR and GBP payment schemes in Europe.</w:t>
                </w:r>
              </w:sdtContent>
            </w:sdt>
            <w:bookmarkEnd w:id="6"/>
            <w:r w:rsidR="00F725D0">
              <w:t xml:space="preserve"> </w:t>
            </w:r>
          </w:p>
        </w:tc>
      </w:tr>
    </w:tbl>
    <w:p w14:paraId="0FA156B2" w14:textId="77777777" w:rsidR="00F725D0" w:rsidRDefault="00F725D0" w:rsidP="00CC243C">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A9099E" w14:paraId="552D1EEE" w14:textId="77777777" w:rsidTr="00A513A4">
        <w:tc>
          <w:tcPr>
            <w:tcW w:w="9344" w:type="dxa"/>
            <w:tcBorders>
              <w:top w:val="nil"/>
              <w:bottom w:val="nil"/>
            </w:tcBorders>
          </w:tcPr>
          <w:p w14:paraId="3B87B48B" w14:textId="4F2DB5EC" w:rsidR="004C11A8" w:rsidRDefault="00621814" w:rsidP="00043EDA">
            <w:pPr>
              <w:pStyle w:val="BodyText"/>
              <w:keepNext/>
              <w:keepLines/>
              <w:jc w:val="both"/>
            </w:pPr>
            <w:r>
              <w:t>Q1</w:t>
            </w:r>
            <w:r w:rsidR="00F045A4">
              <w:t>8</w:t>
            </w:r>
            <w:r w:rsidR="00381E9B">
              <w:t xml:space="preserve"> </w:t>
            </w:r>
            <w:r w:rsidR="00B877E4">
              <w:t>a)</w:t>
            </w:r>
            <w:r w:rsidR="00A9099E">
              <w:t xml:space="preserve"> Is your organisation affected by the timing </w:t>
            </w:r>
            <w:r>
              <w:t>of SWIFT</w:t>
            </w:r>
            <w:r w:rsidR="006934F0">
              <w:t>’s</w:t>
            </w:r>
            <w:r>
              <w:t xml:space="preserve"> </w:t>
            </w:r>
            <w:r w:rsidR="006934F0">
              <w:t>ISO</w:t>
            </w:r>
            <w:r w:rsidR="00AE48BA">
              <w:t> </w:t>
            </w:r>
            <w:r w:rsidR="006934F0">
              <w:t xml:space="preserve">20022 migration for </w:t>
            </w:r>
            <w:r w:rsidR="00A9099E">
              <w:t xml:space="preserve">cross-border </w:t>
            </w:r>
            <w:r>
              <w:t>payments</w:t>
            </w:r>
            <w:r w:rsidR="00A9099E">
              <w:t>?</w:t>
            </w:r>
          </w:p>
          <w:p w14:paraId="3029F873" w14:textId="1057CA47" w:rsidR="00A9099E" w:rsidRDefault="00276C6F" w:rsidP="00290C7A">
            <w:pPr>
              <w:pStyle w:val="BodyText"/>
              <w:keepNext/>
              <w:keepLines/>
              <w:spacing w:after="0"/>
            </w:pPr>
            <w:sdt>
              <w:sdtPr>
                <w:id w:val="1397468976"/>
                <w14:checkbox>
                  <w14:checked w14:val="0"/>
                  <w14:checkedState w14:val="2612" w14:font="MS Gothic"/>
                  <w14:uncheckedState w14:val="2610" w14:font="MS Gothic"/>
                </w14:checkbox>
              </w:sdtPr>
              <w:sdtEndPr/>
              <w:sdtContent>
                <w:r w:rsidR="00F47BAC">
                  <w:rPr>
                    <w:rFonts w:ascii="MS Gothic" w:eastAsia="MS Gothic" w:hAnsi="MS Gothic" w:hint="eastAsia"/>
                  </w:rPr>
                  <w:t>☐</w:t>
                </w:r>
              </w:sdtContent>
            </w:sdt>
            <w:r w:rsidR="00F47BAC">
              <w:t xml:space="preserve"> Yes</w:t>
            </w:r>
            <w:r w:rsidR="00F47BAC">
              <w:br/>
            </w:r>
            <w:sdt>
              <w:sdtPr>
                <w:id w:val="501093647"/>
                <w14:checkbox>
                  <w14:checked w14:val="1"/>
                  <w14:checkedState w14:val="2612" w14:font="MS Gothic"/>
                  <w14:uncheckedState w14:val="2610" w14:font="MS Gothic"/>
                </w14:checkbox>
              </w:sdtPr>
              <w:sdtEndPr/>
              <w:sdtContent>
                <w:r w:rsidR="0044682A">
                  <w:rPr>
                    <w:rFonts w:ascii="MS Gothic" w:eastAsia="MS Gothic" w:hAnsi="MS Gothic" w:hint="eastAsia"/>
                  </w:rPr>
                  <w:t>☒</w:t>
                </w:r>
              </w:sdtContent>
            </w:sdt>
            <w:r w:rsidR="00F47BAC">
              <w:t xml:space="preserve"> No</w:t>
            </w:r>
          </w:p>
        </w:tc>
      </w:tr>
    </w:tbl>
    <w:p w14:paraId="7F5897C1" w14:textId="77777777" w:rsidR="00A513A4" w:rsidRDefault="00A513A4" w:rsidP="00A513A4">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A513A4" w14:paraId="1159BFD1" w14:textId="77777777" w:rsidTr="00A9099E">
        <w:tc>
          <w:tcPr>
            <w:tcW w:w="9344" w:type="dxa"/>
            <w:tcBorders>
              <w:top w:val="nil"/>
              <w:bottom w:val="single" w:sz="4" w:space="0" w:color="auto"/>
            </w:tcBorders>
          </w:tcPr>
          <w:p w14:paraId="749BA018" w14:textId="5DB52D22" w:rsidR="00A513A4" w:rsidRDefault="00A513A4" w:rsidP="00043EDA">
            <w:pPr>
              <w:pStyle w:val="BodyText"/>
              <w:keepNext/>
              <w:keepLines/>
              <w:jc w:val="both"/>
            </w:pPr>
            <w:r>
              <w:t>Q18 b) If yes, are there benefits to aligning the migration of domestic AUD payments messaging to cross- border payments migration for your organisation?</w:t>
            </w:r>
          </w:p>
        </w:tc>
      </w:tr>
      <w:tr w:rsidR="00A9099E" w14:paraId="41F3F15C" w14:textId="77777777" w:rsidTr="00A9099E">
        <w:tc>
          <w:tcPr>
            <w:tcW w:w="9344" w:type="dxa"/>
            <w:tcBorders>
              <w:top w:val="single" w:sz="4" w:space="0" w:color="auto"/>
              <w:bottom w:val="single" w:sz="4" w:space="0" w:color="auto"/>
            </w:tcBorders>
          </w:tcPr>
          <w:p w14:paraId="3F08716B" w14:textId="5B34B284" w:rsidR="00A9099E" w:rsidRDefault="00276C6F" w:rsidP="00A9099E">
            <w:pPr>
              <w:pStyle w:val="BodyText"/>
              <w:keepLines/>
            </w:pPr>
            <w:sdt>
              <w:sdtPr>
                <w:id w:val="1753393579"/>
                <w:showingPlcHdr/>
                <w:text w:multiLine="1"/>
              </w:sdtPr>
              <w:sdtEndPr/>
              <w:sdtContent>
                <w:r w:rsidR="008373A2">
                  <w:t xml:space="preserve">     </w:t>
                </w:r>
              </w:sdtContent>
            </w:sdt>
            <w:r w:rsidR="00A9099E">
              <w:t xml:space="preserve"> </w:t>
            </w:r>
          </w:p>
        </w:tc>
      </w:tr>
    </w:tbl>
    <w:p w14:paraId="16C7FE9E" w14:textId="07F4EF50" w:rsidR="00A9099E" w:rsidRDefault="00A9099E" w:rsidP="00A9099E">
      <w:pPr>
        <w:pStyle w:val="Heading2"/>
        <w:rPr>
          <w:color w:val="336699"/>
        </w:rPr>
      </w:pPr>
      <w:r w:rsidRPr="00060EB2">
        <w:rPr>
          <w:color w:val="336699"/>
        </w:rPr>
        <w:t xml:space="preserve">Message </w:t>
      </w:r>
      <w:r w:rsidR="00A513A4">
        <w:rPr>
          <w:color w:val="336699"/>
        </w:rPr>
        <w:t>h</w:t>
      </w:r>
      <w:r w:rsidRPr="00060EB2">
        <w:rPr>
          <w:color w:val="336699"/>
        </w:rPr>
        <w:t>armonisation</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4C11A8" w14:paraId="74BFD46A" w14:textId="77777777" w:rsidTr="00A9099E">
        <w:tc>
          <w:tcPr>
            <w:tcW w:w="9344" w:type="dxa"/>
            <w:tcBorders>
              <w:top w:val="nil"/>
              <w:bottom w:val="single" w:sz="4" w:space="0" w:color="auto"/>
            </w:tcBorders>
          </w:tcPr>
          <w:p w14:paraId="6C2EA896" w14:textId="5F63F44D" w:rsidR="008F74BF" w:rsidRDefault="00F47BAC" w:rsidP="00043EDA">
            <w:pPr>
              <w:pStyle w:val="BodyText"/>
              <w:keepNext/>
              <w:keepLines/>
              <w:jc w:val="both"/>
            </w:pPr>
            <w:r>
              <w:t>Q1</w:t>
            </w:r>
            <w:r w:rsidR="00F045A4">
              <w:t>9</w:t>
            </w:r>
            <w:r>
              <w:t xml:space="preserve">. Do you support the HVPS+ developed </w:t>
            </w:r>
            <w:r w:rsidR="00436ABE">
              <w:t xml:space="preserve">message guidelines being used as the starting point for the development and implementation of new ISO 20022 standards for Australia’s </w:t>
            </w:r>
            <w:r w:rsidR="00A513A4">
              <w:t>HVPS</w:t>
            </w:r>
            <w:r w:rsidR="00436ABE">
              <w:t xml:space="preserve">? </w:t>
            </w:r>
          </w:p>
          <w:p w14:paraId="550679ED" w14:textId="4DFD90CD" w:rsidR="008F74BF" w:rsidRDefault="00276C6F" w:rsidP="008F74BF">
            <w:pPr>
              <w:pStyle w:val="BodyText"/>
              <w:keepNext/>
              <w:keepLines/>
            </w:pPr>
            <w:sdt>
              <w:sdtPr>
                <w:id w:val="-1105954885"/>
                <w14:checkbox>
                  <w14:checked w14:val="1"/>
                  <w14:checkedState w14:val="2612" w14:font="MS Gothic"/>
                  <w14:uncheckedState w14:val="2610" w14:font="MS Gothic"/>
                </w14:checkbox>
              </w:sdtPr>
              <w:sdtEndPr/>
              <w:sdtContent>
                <w:r w:rsidR="004D205F">
                  <w:rPr>
                    <w:rFonts w:ascii="MS Gothic" w:eastAsia="MS Gothic" w:hAnsi="MS Gothic" w:hint="eastAsia"/>
                  </w:rPr>
                  <w:t>☒</w:t>
                </w:r>
              </w:sdtContent>
            </w:sdt>
            <w:r w:rsidR="008F74BF">
              <w:t xml:space="preserve"> Yes</w:t>
            </w:r>
            <w:r w:rsidR="008F74BF">
              <w:br/>
            </w:r>
            <w:sdt>
              <w:sdtPr>
                <w:id w:val="-1526700915"/>
                <w14:checkbox>
                  <w14:checked w14:val="0"/>
                  <w14:checkedState w14:val="2612" w14:font="MS Gothic"/>
                  <w14:uncheckedState w14:val="2610" w14:font="MS Gothic"/>
                </w14:checkbox>
              </w:sdtPr>
              <w:sdtEndPr/>
              <w:sdtContent>
                <w:r w:rsidR="008F74BF">
                  <w:rPr>
                    <w:rFonts w:ascii="MS Gothic" w:eastAsia="MS Gothic" w:hAnsi="MS Gothic" w:hint="eastAsia"/>
                  </w:rPr>
                  <w:t>☐</w:t>
                </w:r>
              </w:sdtContent>
            </w:sdt>
            <w:r w:rsidR="008F74BF">
              <w:t xml:space="preserve"> No</w:t>
            </w:r>
          </w:p>
          <w:p w14:paraId="6CB84870" w14:textId="77777777" w:rsidR="004C11A8" w:rsidRDefault="00F47BAC" w:rsidP="00F47BAC">
            <w:pPr>
              <w:pStyle w:val="BodyText"/>
              <w:keepLines/>
            </w:pPr>
            <w:r>
              <w:t>Please explain your views.</w:t>
            </w:r>
          </w:p>
        </w:tc>
      </w:tr>
      <w:bookmarkStart w:id="7" w:name="_Hlk7202636"/>
      <w:tr w:rsidR="004C11A8" w14:paraId="32FAB562" w14:textId="77777777" w:rsidTr="00A9099E">
        <w:tc>
          <w:tcPr>
            <w:tcW w:w="9344" w:type="dxa"/>
            <w:tcBorders>
              <w:top w:val="single" w:sz="4" w:space="0" w:color="auto"/>
              <w:bottom w:val="single" w:sz="4" w:space="0" w:color="auto"/>
            </w:tcBorders>
          </w:tcPr>
          <w:p w14:paraId="7E44DDB7" w14:textId="18ACA2EC" w:rsidR="004C11A8" w:rsidRDefault="00276C6F" w:rsidP="004C11A8">
            <w:pPr>
              <w:pStyle w:val="BodyText"/>
              <w:keepLines/>
            </w:pPr>
            <w:sdt>
              <w:sdtPr>
                <w:id w:val="1562987340"/>
                <w:text w:multiLine="1"/>
              </w:sdtPr>
              <w:sdtEndPr/>
              <w:sdtContent>
                <w:r w:rsidR="003E5899">
                  <w:t>With FMIs and Banks providing input to HVPS+ messaging guidelines, ACI believes that this is a starting foundation for Australia’s ISO</w:t>
                </w:r>
                <w:r w:rsidR="006B2C04">
                  <w:t xml:space="preserve"> </w:t>
                </w:r>
                <w:r w:rsidR="003E5899">
                  <w:t>20022 versio</w:t>
                </w:r>
                <w:r w:rsidR="00156D5A">
                  <w:t>n. Leveraging this approach will</w:t>
                </w:r>
                <w:r w:rsidR="003E5899">
                  <w:t xml:space="preserve"> help to ensure that Australia will have a worldwide utilised standard which will help with interoperability with other nations</w:t>
                </w:r>
                <w:r w:rsidR="005F5540">
                  <w:t>’</w:t>
                </w:r>
                <w:r w:rsidR="003E5899">
                  <w:t xml:space="preserve"> ISO</w:t>
                </w:r>
                <w:r w:rsidR="006B2C04">
                  <w:t xml:space="preserve"> </w:t>
                </w:r>
                <w:r w:rsidR="003E5899">
                  <w:t>20022 schemes.</w:t>
                </w:r>
              </w:sdtContent>
            </w:sdt>
            <w:bookmarkEnd w:id="7"/>
          </w:p>
        </w:tc>
      </w:tr>
    </w:tbl>
    <w:p w14:paraId="570D4CD6" w14:textId="77777777" w:rsidR="00A9099E" w:rsidRPr="00A9099E" w:rsidRDefault="00A9099E" w:rsidP="00A9099E">
      <w:pPr>
        <w:pStyle w:val="ListParagraph"/>
        <w:keepNext/>
        <w:keepLines/>
        <w:numPr>
          <w:ilvl w:val="0"/>
          <w:numId w:val="31"/>
        </w:numPr>
        <w:spacing w:before="240" w:after="120" w:line="240" w:lineRule="auto"/>
        <w:contextualSpacing w:val="0"/>
        <w:outlineLvl w:val="0"/>
        <w:rPr>
          <w:rFonts w:eastAsiaTheme="majorEastAsia" w:cstheme="majorBidi"/>
          <w:b/>
          <w:bCs/>
          <w:vanish/>
          <w:sz w:val="28"/>
          <w:szCs w:val="28"/>
        </w:rPr>
      </w:pPr>
    </w:p>
    <w:p w14:paraId="0755A91A" w14:textId="77777777" w:rsidR="00E71869" w:rsidRDefault="00E71869" w:rsidP="00623B23">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E71869" w14:paraId="0DEB38B4" w14:textId="77777777" w:rsidTr="002520A8">
        <w:tc>
          <w:tcPr>
            <w:tcW w:w="9344" w:type="dxa"/>
            <w:tcBorders>
              <w:top w:val="nil"/>
              <w:bottom w:val="single" w:sz="4" w:space="0" w:color="auto"/>
            </w:tcBorders>
          </w:tcPr>
          <w:p w14:paraId="7C44FE4B" w14:textId="7B8D8BBA" w:rsidR="00F47BAC" w:rsidRDefault="00F47BAC" w:rsidP="00043EDA">
            <w:pPr>
              <w:pStyle w:val="BodyText"/>
              <w:jc w:val="both"/>
            </w:pPr>
            <w:r>
              <w:t>Q</w:t>
            </w:r>
            <w:r w:rsidR="00F045A4">
              <w:t>20</w:t>
            </w:r>
            <w:r>
              <w:t xml:space="preserve">. To what extent should other ISO 20022 standards </w:t>
            </w:r>
            <w:r w:rsidR="008C1293">
              <w:t xml:space="preserve">for payments messaging </w:t>
            </w:r>
            <w:r>
              <w:t>(e.g. those used for the NPP) be considered?</w:t>
            </w:r>
          </w:p>
          <w:p w14:paraId="7DDC77C2" w14:textId="4E4A28E1" w:rsidR="00E71869" w:rsidRDefault="00F47BAC" w:rsidP="00F47BAC">
            <w:pPr>
              <w:pStyle w:val="BodyText"/>
              <w:keepLines/>
            </w:pPr>
            <w:r>
              <w:t>Please explain your view</w:t>
            </w:r>
            <w:r w:rsidR="00A513A4">
              <w:t>s</w:t>
            </w:r>
            <w:r>
              <w:t>.</w:t>
            </w:r>
          </w:p>
        </w:tc>
      </w:tr>
      <w:bookmarkStart w:id="8" w:name="_Hlk7202664"/>
      <w:tr w:rsidR="00E71869" w14:paraId="39BF0EFA" w14:textId="77777777" w:rsidTr="002520A8">
        <w:tc>
          <w:tcPr>
            <w:tcW w:w="9344" w:type="dxa"/>
            <w:tcBorders>
              <w:top w:val="single" w:sz="4" w:space="0" w:color="auto"/>
              <w:bottom w:val="single" w:sz="4" w:space="0" w:color="auto"/>
            </w:tcBorders>
          </w:tcPr>
          <w:p w14:paraId="13EB022C" w14:textId="794746C1" w:rsidR="00E71869" w:rsidRDefault="00276C6F" w:rsidP="002520A8">
            <w:pPr>
              <w:pStyle w:val="BodyText"/>
              <w:keepLines/>
            </w:pPr>
            <w:sdt>
              <w:sdtPr>
                <w:id w:val="-736322044"/>
                <w:text w:multiLine="1"/>
              </w:sdtPr>
              <w:sdtEndPr/>
              <w:sdtContent>
                <w:r w:rsidR="00F70E35" w:rsidRPr="00F70E35">
                  <w:t xml:space="preserve">Significant consideration should be given to </w:t>
                </w:r>
                <w:r w:rsidR="005F5540">
                  <w:t xml:space="preserve">the </w:t>
                </w:r>
                <w:r w:rsidR="00F70E35" w:rsidRPr="00F70E35">
                  <w:t>Asian Payment Network (APN). Australia could align itself with ISO</w:t>
                </w:r>
                <w:r w:rsidR="006B2C04">
                  <w:t xml:space="preserve"> </w:t>
                </w:r>
                <w:r w:rsidR="00F70E35" w:rsidRPr="00F70E35">
                  <w:t>20022 deployments from Singapore, Hong Kong, Thailand, Malaysia and ISO</w:t>
                </w:r>
                <w:r w:rsidR="006B2C04">
                  <w:t xml:space="preserve"> </w:t>
                </w:r>
                <w:r w:rsidR="00F70E35" w:rsidRPr="00F70E35">
                  <w:t>20022 initiatives in other ASEAN countries including Indonesia, Philippines and Vietnam to provide cross-border payment solutions between Australia and countries within</w:t>
                </w:r>
                <w:r w:rsidR="005F5540">
                  <w:t xml:space="preserve"> the</w:t>
                </w:r>
                <w:r w:rsidR="00F70E35" w:rsidRPr="00F70E35">
                  <w:t xml:space="preserve"> APN.  Additionally, the APN member nations have either implemented, in progress, or plan to implement a standard QR code solution while expanding on the various payment use cas</w:t>
                </w:r>
                <w:r w:rsidR="00533C84">
                  <w:t>es such as P2P proxy payment,</w:t>
                </w:r>
                <w:r w:rsidR="00F70E35" w:rsidRPr="00F70E35">
                  <w:t xml:space="preserve"> Request to Pay</w:t>
                </w:r>
                <w:r w:rsidR="00533C84">
                  <w:t>, e-Mandates and Direct Debit</w:t>
                </w:r>
                <w:r w:rsidR="00F70E35" w:rsidRPr="00F70E35">
                  <w:t>. This would allow Australia to expand the av</w:t>
                </w:r>
                <w:r w:rsidR="005F5540">
                  <w:t>ailable payment options to</w:t>
                </w:r>
                <w:r w:rsidR="00F70E35" w:rsidRPr="00F70E35">
                  <w:t xml:space="preserve"> domestic customers.</w:t>
                </w:r>
              </w:sdtContent>
            </w:sdt>
            <w:bookmarkEnd w:id="8"/>
          </w:p>
        </w:tc>
      </w:tr>
    </w:tbl>
    <w:p w14:paraId="49D07CA3" w14:textId="77777777" w:rsidR="00E71869" w:rsidRDefault="00E71869" w:rsidP="00623B23">
      <w:pPr>
        <w:pStyle w:val="BodyText"/>
      </w:pP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E71869" w14:paraId="3225DC5E" w14:textId="77777777" w:rsidTr="002520A8">
        <w:tc>
          <w:tcPr>
            <w:tcW w:w="9344" w:type="dxa"/>
            <w:tcBorders>
              <w:top w:val="nil"/>
              <w:bottom w:val="single" w:sz="4" w:space="0" w:color="auto"/>
            </w:tcBorders>
          </w:tcPr>
          <w:p w14:paraId="5E4A50A8" w14:textId="2524D2F3" w:rsidR="00F47BAC" w:rsidRDefault="00F47BAC" w:rsidP="00043EDA">
            <w:pPr>
              <w:pStyle w:val="BodyText"/>
              <w:jc w:val="both"/>
            </w:pPr>
            <w:r>
              <w:t>Q</w:t>
            </w:r>
            <w:r w:rsidR="00F045A4">
              <w:t>2</w:t>
            </w:r>
            <w:r w:rsidR="00EB4E77">
              <w:t>1</w:t>
            </w:r>
            <w:r>
              <w:t>. Are there any other areas of work that you believe are relevant in looking to achieve message harmonisation (to the extent possible)?</w:t>
            </w:r>
          </w:p>
          <w:p w14:paraId="640515E5" w14:textId="0E0F2DBD" w:rsidR="00E71869" w:rsidRDefault="00F47BAC" w:rsidP="008C1293">
            <w:pPr>
              <w:pStyle w:val="BodyText"/>
              <w:keepLines/>
            </w:pPr>
            <w:r>
              <w:t>Please explain your view</w:t>
            </w:r>
            <w:r w:rsidR="00A513A4">
              <w:t>s</w:t>
            </w:r>
            <w:r>
              <w:t>.</w:t>
            </w:r>
          </w:p>
        </w:tc>
      </w:tr>
      <w:bookmarkStart w:id="9" w:name="_Hlk7202859"/>
      <w:tr w:rsidR="00E71869" w14:paraId="6711D351" w14:textId="77777777" w:rsidTr="002520A8">
        <w:tc>
          <w:tcPr>
            <w:tcW w:w="9344" w:type="dxa"/>
            <w:tcBorders>
              <w:top w:val="single" w:sz="4" w:space="0" w:color="auto"/>
              <w:bottom w:val="single" w:sz="4" w:space="0" w:color="auto"/>
            </w:tcBorders>
          </w:tcPr>
          <w:p w14:paraId="7183C462" w14:textId="3D0B2C6D" w:rsidR="00E71869" w:rsidRDefault="00276C6F" w:rsidP="002520A8">
            <w:pPr>
              <w:pStyle w:val="BodyText"/>
              <w:keepLines/>
            </w:pPr>
            <w:sdt>
              <w:sdtPr>
                <w:id w:val="1891072649"/>
                <w:text w:multiLine="1"/>
              </w:sdtPr>
              <w:sdtEndPr/>
              <w:sdtContent>
                <w:r w:rsidR="001428A6">
                  <w:t>The key piece is about interoperability by reviewing markets / regions with a high usage of domestic ISO</w:t>
                </w:r>
                <w:r w:rsidR="006B2C04">
                  <w:t xml:space="preserve"> </w:t>
                </w:r>
                <w:r w:rsidR="001428A6">
                  <w:t xml:space="preserve">20022 messages. </w:t>
                </w:r>
                <w:r w:rsidR="004F18F7">
                  <w:t>T</w:t>
                </w:r>
                <w:r w:rsidR="003E5899">
                  <w:t xml:space="preserve">here will be </w:t>
                </w:r>
                <w:r w:rsidR="001428A6">
                  <w:t xml:space="preserve">debates about </w:t>
                </w:r>
                <w:r w:rsidR="004F18F7">
                  <w:t>the standard upon which to harmonise</w:t>
                </w:r>
                <w:r w:rsidR="001428A6">
                  <w:t xml:space="preserve"> across the number of entities to form the final payment message for Australia. As long as common practices are adhered to, trying to harmonise to </w:t>
                </w:r>
                <w:r w:rsidR="004F18F7">
                  <w:t xml:space="preserve">the </w:t>
                </w:r>
                <w:r w:rsidR="001428A6">
                  <w:t>lowest level of detail could slow down implementation of the overall solution</w:t>
                </w:r>
              </w:sdtContent>
            </w:sdt>
            <w:bookmarkEnd w:id="9"/>
          </w:p>
        </w:tc>
      </w:tr>
    </w:tbl>
    <w:p w14:paraId="31E4C409" w14:textId="77777777" w:rsidR="00A9099E" w:rsidRPr="00060EB2" w:rsidRDefault="00A9099E" w:rsidP="00A9099E">
      <w:pPr>
        <w:pStyle w:val="Heading2"/>
        <w:rPr>
          <w:color w:val="336699"/>
        </w:rPr>
      </w:pPr>
      <w:r w:rsidRPr="00060EB2">
        <w:rPr>
          <w:color w:val="336699"/>
        </w:rPr>
        <w:t>Governance</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A9099E" w14:paraId="56FB1BE8" w14:textId="77777777" w:rsidTr="00A9099E">
        <w:tc>
          <w:tcPr>
            <w:tcW w:w="9344" w:type="dxa"/>
            <w:tcBorders>
              <w:top w:val="nil"/>
              <w:bottom w:val="single" w:sz="4" w:space="0" w:color="auto"/>
            </w:tcBorders>
          </w:tcPr>
          <w:p w14:paraId="2438DBD4" w14:textId="51ABE176" w:rsidR="008C1293" w:rsidRDefault="00A9099E" w:rsidP="00043EDA">
            <w:pPr>
              <w:pStyle w:val="BodyText"/>
              <w:keepNext/>
              <w:keepLines/>
              <w:jc w:val="both"/>
            </w:pPr>
            <w:r>
              <w:t>Q2</w:t>
            </w:r>
            <w:r w:rsidR="00EB4E77">
              <w:t>2</w:t>
            </w:r>
            <w:r>
              <w:t>. Does your organisation have a preferred governance structure?</w:t>
            </w:r>
            <w:r w:rsidR="000377E3">
              <w:t xml:space="preserve"> </w:t>
            </w:r>
          </w:p>
          <w:p w14:paraId="30415F8B" w14:textId="54E79621" w:rsidR="00A9099E" w:rsidRDefault="008C1293" w:rsidP="00043EDA">
            <w:pPr>
              <w:pStyle w:val="BodyText"/>
              <w:keepNext/>
              <w:keepLines/>
              <w:jc w:val="both"/>
            </w:pPr>
            <w:r>
              <w:t>Please explain your view</w:t>
            </w:r>
            <w:r w:rsidR="00A513A4">
              <w:t>s</w:t>
            </w:r>
            <w:r>
              <w:t xml:space="preserve"> and include your preference for the roles of different parti</w:t>
            </w:r>
            <w:r w:rsidR="001C033C">
              <w:t>es in that governance structure.</w:t>
            </w:r>
          </w:p>
        </w:tc>
      </w:tr>
      <w:tr w:rsidR="00AE48BA" w14:paraId="237F7CC5" w14:textId="77777777" w:rsidTr="00A9099E">
        <w:tc>
          <w:tcPr>
            <w:tcW w:w="9344" w:type="dxa"/>
            <w:tcBorders>
              <w:top w:val="nil"/>
              <w:bottom w:val="single" w:sz="4" w:space="0" w:color="auto"/>
            </w:tcBorders>
          </w:tcPr>
          <w:p w14:paraId="3E56D03D" w14:textId="229CBA83" w:rsidR="00AE48BA" w:rsidRDefault="00276C6F" w:rsidP="00F47BAC">
            <w:pPr>
              <w:pStyle w:val="BodyText"/>
              <w:keepNext/>
              <w:keepLines/>
            </w:pPr>
            <w:sdt>
              <w:sdtPr>
                <w:id w:val="91294955"/>
                <w:text w:multiLine="1"/>
              </w:sdtPr>
              <w:sdtEndPr/>
              <w:sdtContent>
                <w:r w:rsidR="004B6492" w:rsidRPr="004B6492">
                  <w:t>The governance structure must take account of all the users of payments</w:t>
                </w:r>
                <w:r w:rsidR="004B6492">
                  <w:t>,</w:t>
                </w:r>
                <w:r w:rsidR="004B6492" w:rsidRPr="004B6492">
                  <w:t xml:space="preserve"> and not just the participants.  The lat</w:t>
                </w:r>
                <w:r w:rsidR="004B6492">
                  <w:t>t</w:t>
                </w:r>
                <w:r w:rsidR="002D1CB1">
                  <w:t>er will lead to governance by b</w:t>
                </w:r>
                <w:r w:rsidR="004B6492" w:rsidRPr="004B6492">
                  <w:t xml:space="preserve">anks </w:t>
                </w:r>
                <w:r w:rsidR="00A464F3">
                  <w:t>and</w:t>
                </w:r>
                <w:r w:rsidR="004B6492" w:rsidRPr="004B6492">
                  <w:t xml:space="preserve"> the associated bodies they influence and support. For the widest benefit to the Australian economy and community it is critical this change looks at the widest use of ISO</w:t>
                </w:r>
                <w:r w:rsidR="004B6492">
                  <w:t xml:space="preserve"> </w:t>
                </w:r>
                <w:r w:rsidR="004B6492" w:rsidRPr="004B6492">
                  <w:t>20022.</w:t>
                </w:r>
              </w:sdtContent>
            </w:sdt>
          </w:p>
        </w:tc>
      </w:tr>
    </w:tbl>
    <w:p w14:paraId="4A40C85D" w14:textId="77777777" w:rsidR="00A9099E" w:rsidRDefault="00A9099E" w:rsidP="00CC243C">
      <w:pPr>
        <w:pStyle w:val="BodyText"/>
      </w:pPr>
    </w:p>
    <w:p w14:paraId="7A0F7E66" w14:textId="135D8448" w:rsidR="000E3EC0" w:rsidRDefault="00940281" w:rsidP="00A513A4">
      <w:pPr>
        <w:pStyle w:val="Heading2"/>
        <w:numPr>
          <w:ilvl w:val="0"/>
          <w:numId w:val="0"/>
        </w:numPr>
        <w:ind w:left="851" w:hanging="709"/>
        <w:rPr>
          <w:color w:val="336699"/>
        </w:rPr>
      </w:pPr>
      <w:r w:rsidRPr="00695493">
        <w:rPr>
          <w:color w:val="336699"/>
        </w:rPr>
        <w:t>General feedback</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9344"/>
      </w:tblGrid>
      <w:tr w:rsidR="00695493" w14:paraId="2FBCC821" w14:textId="77777777" w:rsidTr="002520A8">
        <w:tc>
          <w:tcPr>
            <w:tcW w:w="9344" w:type="dxa"/>
            <w:tcBorders>
              <w:top w:val="nil"/>
              <w:bottom w:val="single" w:sz="4" w:space="0" w:color="auto"/>
            </w:tcBorders>
          </w:tcPr>
          <w:p w14:paraId="17804AA8" w14:textId="022B5EFC" w:rsidR="00695493" w:rsidRDefault="00695493" w:rsidP="00A513A4">
            <w:pPr>
              <w:pStyle w:val="BodyText"/>
              <w:keepNext/>
              <w:keepLines/>
            </w:pPr>
            <w:r>
              <w:t>Do</w:t>
            </w:r>
            <w:r w:rsidR="00A513A4">
              <w:t>es</w:t>
            </w:r>
            <w:r>
              <w:t xml:space="preserve"> you</w:t>
            </w:r>
            <w:r w:rsidR="00A513A4">
              <w:t>r organisation</w:t>
            </w:r>
            <w:r>
              <w:t xml:space="preserve"> have any general comments on an Australian ISO 20022 payments migration?</w:t>
            </w:r>
          </w:p>
        </w:tc>
      </w:tr>
      <w:tr w:rsidR="00695493" w14:paraId="244244BF" w14:textId="77777777" w:rsidTr="002520A8">
        <w:tc>
          <w:tcPr>
            <w:tcW w:w="9344" w:type="dxa"/>
            <w:tcBorders>
              <w:top w:val="nil"/>
              <w:bottom w:val="single" w:sz="4" w:space="0" w:color="auto"/>
            </w:tcBorders>
          </w:tcPr>
          <w:p w14:paraId="78565D32" w14:textId="368676CD" w:rsidR="00695493" w:rsidRDefault="00276C6F" w:rsidP="00F70E35">
            <w:pPr>
              <w:pStyle w:val="BodyText"/>
              <w:keepNext/>
              <w:keepLines/>
            </w:pPr>
            <w:sdt>
              <w:sdtPr>
                <w:rPr>
                  <w:rFonts w:ascii="Calibri" w:eastAsiaTheme="minorHAnsi" w:hAnsi="Calibri" w:cs="Calibri"/>
                  <w:sz w:val="22"/>
                  <w:lang w:val="en-NZ" w:eastAsia="en-US"/>
                </w:rPr>
                <w:id w:val="-1980531826"/>
                <w:text w:multiLine="1"/>
              </w:sdtPr>
              <w:sdtEndPr/>
              <w:sdtContent>
                <w:r w:rsidR="00F70E35" w:rsidRPr="00F70E35">
                  <w:rPr>
                    <w:rFonts w:ascii="Calibri" w:eastAsiaTheme="minorHAnsi" w:hAnsi="Calibri" w:cs="Calibri"/>
                    <w:sz w:val="22"/>
                    <w:lang w:val="en-NZ" w:eastAsia="en-US"/>
                  </w:rPr>
                  <w:t>The main objective of the RBA’s consultation paper is, as we understand it, to enable more convenient access for all organisations into central market infrastructure</w:t>
                </w:r>
                <w:r w:rsidR="00C83D07">
                  <w:rPr>
                    <w:rFonts w:ascii="Calibri" w:eastAsiaTheme="minorHAnsi" w:hAnsi="Calibri" w:cs="Calibri"/>
                    <w:sz w:val="22"/>
                    <w:lang w:val="en-NZ" w:eastAsia="en-US"/>
                  </w:rPr>
                  <w:t>,</w:t>
                </w:r>
                <w:r w:rsidR="00F70E35" w:rsidRPr="00F70E35">
                  <w:rPr>
                    <w:rFonts w:ascii="Calibri" w:eastAsiaTheme="minorHAnsi" w:hAnsi="Calibri" w:cs="Calibri"/>
                    <w:sz w:val="22"/>
                    <w:lang w:val="en-NZ" w:eastAsia="en-US"/>
                  </w:rPr>
                  <w:t xml:space="preserve"> and </w:t>
                </w:r>
                <w:r w:rsidR="00C83D07">
                  <w:rPr>
                    <w:rFonts w:ascii="Calibri" w:eastAsiaTheme="minorHAnsi" w:hAnsi="Calibri" w:cs="Calibri"/>
                    <w:sz w:val="22"/>
                    <w:lang w:val="en-NZ" w:eastAsia="en-US"/>
                  </w:rPr>
                  <w:t xml:space="preserve">support the introduction of </w:t>
                </w:r>
                <w:r w:rsidR="00F70E35" w:rsidRPr="00F70E35">
                  <w:rPr>
                    <w:rFonts w:ascii="Calibri" w:eastAsiaTheme="minorHAnsi" w:hAnsi="Calibri" w:cs="Calibri"/>
                    <w:sz w:val="22"/>
                    <w:lang w:val="en-NZ" w:eastAsia="en-US"/>
                  </w:rPr>
                  <w:t xml:space="preserve">new financial services (ecosystems). Arguably, the RBA has a significant role to play in </w:t>
                </w:r>
                <w:r w:rsidR="00C83D07">
                  <w:rPr>
                    <w:rFonts w:ascii="Calibri" w:eastAsiaTheme="minorHAnsi" w:hAnsi="Calibri" w:cs="Calibri"/>
                    <w:sz w:val="22"/>
                    <w:lang w:val="en-NZ" w:eastAsia="en-US"/>
                  </w:rPr>
                  <w:t xml:space="preserve">developing this ease of access, </w:t>
                </w:r>
                <w:r w:rsidR="00F70E35" w:rsidRPr="00F70E35">
                  <w:rPr>
                    <w:rFonts w:ascii="Calibri" w:eastAsiaTheme="minorHAnsi" w:hAnsi="Calibri" w:cs="Calibri"/>
                    <w:sz w:val="22"/>
                    <w:lang w:val="en-NZ" w:eastAsia="en-US"/>
                  </w:rPr>
                  <w:t>while continuing to maintain a sa</w:t>
                </w:r>
                <w:r w:rsidR="00C83D07">
                  <w:rPr>
                    <w:rFonts w:ascii="Calibri" w:eastAsiaTheme="minorHAnsi" w:hAnsi="Calibri" w:cs="Calibri"/>
                    <w:sz w:val="22"/>
                    <w:lang w:val="en-NZ" w:eastAsia="en-US"/>
                  </w:rPr>
                  <w:t>fe, secure, and reliable market</w:t>
                </w:r>
                <w:r w:rsidR="00F70E35" w:rsidRPr="00F70E35">
                  <w:rPr>
                    <w:rFonts w:ascii="Calibri" w:eastAsiaTheme="minorHAnsi" w:hAnsi="Calibri" w:cs="Calibri"/>
                    <w:sz w:val="22"/>
                    <w:lang w:val="en-NZ" w:eastAsia="en-US"/>
                  </w:rPr>
                  <w:t>. A move towards ISO</w:t>
                </w:r>
                <w:r w:rsidR="006B2C04">
                  <w:rPr>
                    <w:rFonts w:ascii="Calibri" w:eastAsiaTheme="minorHAnsi" w:hAnsi="Calibri" w:cs="Calibri"/>
                    <w:sz w:val="22"/>
                    <w:lang w:val="en-NZ" w:eastAsia="en-US"/>
                  </w:rPr>
                  <w:t xml:space="preserve"> </w:t>
                </w:r>
                <w:r w:rsidR="00F70E35" w:rsidRPr="00F70E35">
                  <w:rPr>
                    <w:rFonts w:ascii="Calibri" w:eastAsiaTheme="minorHAnsi" w:hAnsi="Calibri" w:cs="Calibri"/>
                    <w:sz w:val="22"/>
                    <w:lang w:val="en-NZ" w:eastAsia="en-US"/>
                  </w:rPr>
                  <w:t>20022 messaging as a universal standard is a logical, iterative step towards this objective. However, it would also be beneficial if RBA moved towards the ISO</w:t>
                </w:r>
                <w:r w:rsidR="006B2C04">
                  <w:rPr>
                    <w:rFonts w:ascii="Calibri" w:eastAsiaTheme="minorHAnsi" w:hAnsi="Calibri" w:cs="Calibri"/>
                    <w:sz w:val="22"/>
                    <w:lang w:val="en-NZ" w:eastAsia="en-US"/>
                  </w:rPr>
                  <w:t xml:space="preserve"> </w:t>
                </w:r>
                <w:r w:rsidR="00F70E35" w:rsidRPr="00F70E35">
                  <w:rPr>
                    <w:rFonts w:ascii="Calibri" w:eastAsiaTheme="minorHAnsi" w:hAnsi="Calibri" w:cs="Calibri"/>
                    <w:sz w:val="22"/>
                    <w:lang w:val="en-NZ" w:eastAsia="en-US"/>
                  </w:rPr>
                  <w:t xml:space="preserve">20022 WAPI standards, as it would be more simplistic for even the newest Fintech-type </w:t>
                </w:r>
                <w:r w:rsidR="00F70E35">
                  <w:rPr>
                    <w:rFonts w:ascii="Calibri" w:eastAsiaTheme="minorHAnsi" w:hAnsi="Calibri" w:cs="Calibri"/>
                    <w:sz w:val="22"/>
                    <w:lang w:val="en-NZ" w:eastAsia="en-US"/>
                  </w:rPr>
                  <w:t xml:space="preserve">organisations </w:t>
                </w:r>
                <w:r w:rsidR="00C83D07">
                  <w:rPr>
                    <w:rFonts w:ascii="Calibri" w:eastAsiaTheme="minorHAnsi" w:hAnsi="Calibri" w:cs="Calibri"/>
                    <w:sz w:val="22"/>
                    <w:lang w:val="en-NZ" w:eastAsia="en-US"/>
                  </w:rPr>
                  <w:t xml:space="preserve">to </w:t>
                </w:r>
                <w:r w:rsidR="00F70E35">
                  <w:rPr>
                    <w:rFonts w:ascii="Calibri" w:eastAsiaTheme="minorHAnsi" w:hAnsi="Calibri" w:cs="Calibri"/>
                    <w:sz w:val="22"/>
                    <w:lang w:val="en-NZ" w:eastAsia="en-US"/>
                  </w:rPr>
                  <w:t>become connected.</w:t>
                </w:r>
                <w:r w:rsidR="00F70E35">
                  <w:rPr>
                    <w:rFonts w:ascii="Calibri" w:eastAsiaTheme="minorHAnsi" w:hAnsi="Calibri" w:cs="Calibri"/>
                    <w:sz w:val="22"/>
                    <w:lang w:val="en-NZ" w:eastAsia="en-US"/>
                  </w:rPr>
                  <w:br/>
                </w:r>
                <w:r w:rsidR="00F70E35">
                  <w:rPr>
                    <w:rFonts w:ascii="Calibri" w:eastAsiaTheme="minorHAnsi" w:hAnsi="Calibri" w:cs="Calibri"/>
                    <w:sz w:val="22"/>
                    <w:lang w:val="en-NZ" w:eastAsia="en-US"/>
                  </w:rPr>
                  <w:br/>
                </w:r>
                <w:r w:rsidR="00F70E35" w:rsidRPr="00F70E35">
                  <w:rPr>
                    <w:rFonts w:ascii="Calibri" w:eastAsiaTheme="minorHAnsi" w:hAnsi="Calibri" w:cs="Calibri"/>
                    <w:sz w:val="22"/>
                    <w:lang w:val="en-NZ" w:eastAsia="en-US"/>
                  </w:rPr>
                  <w:t>Twenty-three countries under the governance of ISO TC68 Financial Services agreed to work together with China, Singapore and the United Kingdom to focus effort on defining the first ISO standard for APIs in financial services. The work of this group - ISO TC68/SC9/WG2 WAPI - has already created a considerable evolution in regards to the the landscape for web</w:t>
                </w:r>
                <w:r w:rsidR="003C3A72">
                  <w:rPr>
                    <w:rFonts w:ascii="Calibri" w:eastAsiaTheme="minorHAnsi" w:hAnsi="Calibri" w:cs="Calibri"/>
                    <w:sz w:val="22"/>
                    <w:lang w:val="en-NZ" w:eastAsia="en-US"/>
                  </w:rPr>
                  <w:t>-based API (WAPI) standardis</w:t>
                </w:r>
                <w:r w:rsidR="00F70E35" w:rsidRPr="00F70E35">
                  <w:rPr>
                    <w:rFonts w:ascii="Calibri" w:eastAsiaTheme="minorHAnsi" w:hAnsi="Calibri" w:cs="Calibri"/>
                    <w:sz w:val="22"/>
                    <w:lang w:val="en-NZ" w:eastAsia="en-US"/>
                  </w:rPr>
                  <w:t>ation, by providing a single place with the legitimacy of the tested and trusted ISO process, and focusing expert resources globally to deliver a consistent approach. When APIs are implemented as part of an ecosystem, ISO 20022 can add value by providing the common business process data semantics to be used in those API based exchanges. Thus, there is a huge opportunity for ISO to define a consistent approach to be able to build APIs based on the ISO 20022 business model.</w:t>
                </w:r>
                <w:r w:rsidR="00F70E35">
                  <w:rPr>
                    <w:rFonts w:ascii="Calibri" w:eastAsiaTheme="minorHAnsi" w:hAnsi="Calibri" w:cs="Calibri"/>
                    <w:sz w:val="22"/>
                    <w:lang w:val="en-NZ" w:eastAsia="en-US"/>
                  </w:rPr>
                  <w:br/>
                </w:r>
                <w:r w:rsidR="00F70E35">
                  <w:rPr>
                    <w:rFonts w:ascii="Calibri" w:eastAsiaTheme="minorHAnsi" w:hAnsi="Calibri" w:cs="Calibri"/>
                    <w:sz w:val="22"/>
                    <w:lang w:val="en-NZ" w:eastAsia="en-US"/>
                  </w:rPr>
                  <w:br/>
                </w:r>
                <w:r w:rsidR="00F70E35" w:rsidRPr="00F70E35">
                  <w:rPr>
                    <w:rFonts w:ascii="Calibri" w:eastAsiaTheme="minorHAnsi" w:hAnsi="Calibri" w:cs="Calibri"/>
                    <w:sz w:val="22"/>
                    <w:lang w:val="en-NZ" w:eastAsia="en-US"/>
                  </w:rPr>
                  <w:t>There will be a trade-off between old-style “message exchange" and new API-based communication - the cost of converting to API-only may not be justifiable for all market participants. Therefore, an API-only approach is not what ACI would recommend. Instead, we see a parallel development approach where ISO</w:t>
                </w:r>
                <w:r w:rsidR="006B2C04">
                  <w:rPr>
                    <w:rFonts w:ascii="Calibri" w:eastAsiaTheme="minorHAnsi" w:hAnsi="Calibri" w:cs="Calibri"/>
                    <w:sz w:val="22"/>
                    <w:lang w:val="en-NZ" w:eastAsia="en-US"/>
                  </w:rPr>
                  <w:t xml:space="preserve"> </w:t>
                </w:r>
                <w:r w:rsidR="00F70E35" w:rsidRPr="00F70E35">
                  <w:rPr>
                    <w:rFonts w:ascii="Calibri" w:eastAsiaTheme="minorHAnsi" w:hAnsi="Calibri" w:cs="Calibri"/>
                    <w:sz w:val="22"/>
                    <w:lang w:val="en-NZ" w:eastAsia="en-US"/>
                  </w:rPr>
                  <w:t>20022 has common relevance to both messaging and APIs. The parallel approach will help to better transition to the API world. This transition is necessary as it is one of the crucial steps for payment innovation in Australia, as well as bringing interoperability between different payment systems.  While</w:t>
                </w:r>
                <w:r w:rsidR="00C83D07">
                  <w:rPr>
                    <w:rFonts w:ascii="Calibri" w:eastAsiaTheme="minorHAnsi" w:hAnsi="Calibri" w:cs="Calibri"/>
                    <w:sz w:val="22"/>
                    <w:lang w:val="en-NZ" w:eastAsia="en-US"/>
                  </w:rPr>
                  <w:t xml:space="preserve"> the</w:t>
                </w:r>
                <w:r w:rsidR="00F70E35" w:rsidRPr="00F70E35">
                  <w:rPr>
                    <w:rFonts w:ascii="Calibri" w:eastAsiaTheme="minorHAnsi" w:hAnsi="Calibri" w:cs="Calibri"/>
                    <w:sz w:val="22"/>
                    <w:lang w:val="en-NZ" w:eastAsia="en-US"/>
                  </w:rPr>
                  <w:t xml:space="preserve"> API economy is on the rise, there should be further analysis into leveraging the best capabilities of ISO 20022 (heavyweight messaging) and API (light and nimble)  for the best outcome.</w:t>
                </w:r>
              </w:sdtContent>
            </w:sdt>
          </w:p>
        </w:tc>
      </w:tr>
    </w:tbl>
    <w:p w14:paraId="54831CEE" w14:textId="77777777" w:rsidR="00695493" w:rsidRDefault="00695493" w:rsidP="00695493">
      <w:pPr>
        <w:pStyle w:val="BodyText"/>
      </w:pPr>
    </w:p>
    <w:p w14:paraId="4BA85B0A" w14:textId="77777777" w:rsidR="006970CC" w:rsidRDefault="006970CC" w:rsidP="00695493">
      <w:pPr>
        <w:pStyle w:val="BodyText"/>
      </w:pPr>
    </w:p>
    <w:p w14:paraId="14B95A64" w14:textId="77777777" w:rsidR="006970CC" w:rsidRPr="00695493" w:rsidRDefault="006970CC" w:rsidP="00695493">
      <w:pPr>
        <w:pStyle w:val="BodyText"/>
      </w:pPr>
    </w:p>
    <w:tbl>
      <w:tblPr>
        <w:tblW w:w="0" w:type="auto"/>
        <w:tblBorders>
          <w:top w:val="single" w:sz="12" w:space="0" w:color="1F497D" w:themeColor="text2"/>
          <w:left w:val="single" w:sz="12" w:space="0" w:color="1F497D" w:themeColor="text2"/>
          <w:bottom w:val="single" w:sz="12" w:space="0" w:color="1F497D" w:themeColor="text2"/>
          <w:right w:val="single" w:sz="12" w:space="0" w:color="1F497D" w:themeColor="text2"/>
        </w:tblBorders>
        <w:shd w:val="clear" w:color="auto" w:fill="DBE5F1"/>
        <w:tblCellMar>
          <w:left w:w="0" w:type="dxa"/>
          <w:right w:w="0" w:type="dxa"/>
        </w:tblCellMar>
        <w:tblLook w:val="04A0" w:firstRow="1" w:lastRow="0" w:firstColumn="1" w:lastColumn="0" w:noHBand="0" w:noVBand="1"/>
      </w:tblPr>
      <w:tblGrid>
        <w:gridCol w:w="8946"/>
      </w:tblGrid>
      <w:tr w:rsidR="00E9384E" w14:paraId="1B0D3F4F" w14:textId="77777777" w:rsidTr="002520A8">
        <w:tc>
          <w:tcPr>
            <w:tcW w:w="8946" w:type="dxa"/>
            <w:shd w:val="clear" w:color="auto" w:fill="DBE5F1"/>
            <w:tcMar>
              <w:top w:w="113" w:type="dxa"/>
              <w:left w:w="108" w:type="dxa"/>
              <w:bottom w:w="113" w:type="dxa"/>
              <w:right w:w="108" w:type="dxa"/>
            </w:tcMar>
            <w:hideMark/>
          </w:tcPr>
          <w:p w14:paraId="1BBB377B" w14:textId="77777777" w:rsidR="00E9384E" w:rsidRDefault="00E9384E" w:rsidP="00A513A4">
            <w:pPr>
              <w:pStyle w:val="AppendixSubheading"/>
              <w:keepLines/>
              <w:spacing w:before="0" w:line="240" w:lineRule="auto"/>
              <w:jc w:val="both"/>
            </w:pPr>
            <w:bookmarkStart w:id="10" w:name="_Toc536195048"/>
            <w:bookmarkStart w:id="11" w:name="_Toc536198302"/>
            <w:bookmarkStart w:id="12" w:name="_Toc341273"/>
            <w:bookmarkStart w:id="13" w:name="_Toc347089"/>
            <w:bookmarkStart w:id="14" w:name="_Toc939785"/>
            <w:bookmarkStart w:id="15" w:name="_Toc968686"/>
            <w:bookmarkStart w:id="16" w:name="_Toc1399938"/>
            <w:bookmarkStart w:id="17" w:name="_Toc1401022"/>
            <w:bookmarkStart w:id="18" w:name="_Toc1401676"/>
            <w:r>
              <w:t>Privacy</w:t>
            </w:r>
          </w:p>
          <w:p w14:paraId="784C1D4E" w14:textId="77777777" w:rsidR="00E9384E" w:rsidRDefault="00E9384E" w:rsidP="00A513A4">
            <w:pPr>
              <w:pStyle w:val="BodyText"/>
              <w:keepLines/>
              <w:spacing w:line="240" w:lineRule="auto"/>
              <w:jc w:val="both"/>
            </w:pPr>
            <w:r>
              <w:t xml:space="preserve">Unless requested otherwise, published submissions will include contact details and any other personal information contained in those documents. For information about the Bank’s collection of personal information and approach to privacy, please refer to the </w:t>
            </w:r>
            <w:hyperlink r:id="rId13" w:history="1">
              <w:r>
                <w:rPr>
                  <w:rStyle w:val="Hyperlink"/>
                </w:rPr>
                <w:t>Personal Information Collection Notice for Website Visitors</w:t>
              </w:r>
            </w:hyperlink>
            <w:r>
              <w:t xml:space="preserve"> and the Bank’s </w:t>
            </w:r>
            <w:hyperlink r:id="rId14" w:history="1">
              <w:r>
                <w:rPr>
                  <w:rStyle w:val="Hyperlink"/>
                </w:rPr>
                <w:t>Privacy Policy</w:t>
              </w:r>
            </w:hyperlink>
            <w:r>
              <w:t>.</w:t>
            </w:r>
          </w:p>
        </w:tc>
      </w:tr>
      <w:bookmarkEnd w:id="10"/>
      <w:bookmarkEnd w:id="11"/>
      <w:bookmarkEnd w:id="12"/>
      <w:bookmarkEnd w:id="13"/>
      <w:bookmarkEnd w:id="14"/>
      <w:bookmarkEnd w:id="15"/>
      <w:bookmarkEnd w:id="16"/>
      <w:bookmarkEnd w:id="17"/>
      <w:bookmarkEnd w:id="18"/>
    </w:tbl>
    <w:p w14:paraId="3F711A92" w14:textId="77777777" w:rsidR="000E3EC0" w:rsidRPr="00CC243C" w:rsidRDefault="000E3EC0" w:rsidP="00CC243C">
      <w:pPr>
        <w:pStyle w:val="BodyText"/>
      </w:pPr>
    </w:p>
    <w:sectPr w:rsidR="000E3EC0" w:rsidRPr="00CC243C" w:rsidSect="001D6D40">
      <w:headerReference w:type="default" r:id="rId15"/>
      <w:type w:val="continuous"/>
      <w:pgSz w:w="11906" w:h="16838" w:code="9"/>
      <w:pgMar w:top="1418" w:right="991" w:bottom="1418"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D2DFA9" w14:textId="77777777" w:rsidR="00276C6F" w:rsidRDefault="00276C6F">
      <w:pPr>
        <w:spacing w:after="0" w:line="240" w:lineRule="auto"/>
      </w:pPr>
      <w:r>
        <w:separator/>
      </w:r>
    </w:p>
  </w:endnote>
  <w:endnote w:type="continuationSeparator" w:id="0">
    <w:p w14:paraId="2A2664D4" w14:textId="77777777" w:rsidR="00276C6F" w:rsidRDefault="00276C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A73DA3" w14:textId="02211F20" w:rsidR="002520A8" w:rsidRPr="001D6D40" w:rsidRDefault="002520A8" w:rsidP="001D6D40">
    <w:pPr>
      <w:pStyle w:val="Footer"/>
      <w:tabs>
        <w:tab w:val="left" w:pos="284"/>
      </w:tabs>
      <w:rPr>
        <w:rFonts w:ascii="Palatino Linotype" w:hAnsi="Palatino Linotype" w:cstheme="minorHAnsi"/>
        <w:b/>
        <w:sz w:val="14"/>
      </w:rPr>
    </w:pPr>
    <w:r w:rsidRPr="001D6D40">
      <w:rPr>
        <w:rFonts w:ascii="Palatino Linotype" w:hAnsi="Palatino Linotype" w:cstheme="minorHAnsi"/>
        <w:b/>
        <w:sz w:val="14"/>
      </w:rPr>
      <w:fldChar w:fldCharType="begin"/>
    </w:r>
    <w:r w:rsidRPr="001D6D40">
      <w:rPr>
        <w:rFonts w:ascii="Palatino Linotype" w:hAnsi="Palatino Linotype" w:cstheme="minorHAnsi"/>
        <w:b/>
        <w:sz w:val="14"/>
      </w:rPr>
      <w:instrText xml:space="preserve"> PAGE  \* Arabic  \* MERGEFORMAT </w:instrText>
    </w:r>
    <w:r w:rsidRPr="001D6D40">
      <w:rPr>
        <w:rFonts w:ascii="Palatino Linotype" w:hAnsi="Palatino Linotype" w:cstheme="minorHAnsi"/>
        <w:b/>
        <w:sz w:val="14"/>
      </w:rPr>
      <w:fldChar w:fldCharType="separate"/>
    </w:r>
    <w:r w:rsidR="00123024">
      <w:rPr>
        <w:rFonts w:ascii="Palatino Linotype" w:hAnsi="Palatino Linotype" w:cstheme="minorHAnsi"/>
        <w:b/>
        <w:noProof/>
        <w:sz w:val="14"/>
      </w:rPr>
      <w:t>8</w:t>
    </w:r>
    <w:r w:rsidRPr="001D6D40">
      <w:rPr>
        <w:rFonts w:ascii="Palatino Linotype" w:hAnsi="Palatino Linotype" w:cstheme="minorHAnsi"/>
        <w:b/>
        <w:sz w:val="14"/>
      </w:rPr>
      <w:fldChar w:fldCharType="end"/>
    </w:r>
    <w:r w:rsidRPr="001D6D40">
      <w:rPr>
        <w:rFonts w:ascii="Palatino Linotype" w:hAnsi="Palatino Linotype" w:cstheme="minorHAnsi"/>
        <w:b/>
        <w:sz w:val="14"/>
      </w:rPr>
      <w:tab/>
      <w:t>RESERVE BANK OF AUSTRALIA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D8D80E" w14:textId="39F17094" w:rsidR="002520A8" w:rsidRPr="001D6D40" w:rsidRDefault="002520A8" w:rsidP="004D1BF3">
    <w:pPr>
      <w:pStyle w:val="Footer"/>
      <w:tabs>
        <w:tab w:val="right" w:pos="8364"/>
        <w:tab w:val="right" w:pos="8763"/>
      </w:tabs>
      <w:ind w:left="1276" w:hanging="425"/>
      <w:jc w:val="center"/>
      <w:rPr>
        <w:rFonts w:ascii="Palatino Linotype" w:hAnsi="Palatino Linotype"/>
        <w:b/>
        <w:sz w:val="14"/>
        <w:szCs w:val="14"/>
      </w:rPr>
    </w:pPr>
    <w:r w:rsidRPr="001D6D40">
      <w:rPr>
        <w:rFonts w:ascii="Palatino Linotype" w:hAnsi="Palatino Linotype"/>
        <w:b/>
        <w:color w:val="007698"/>
        <w:sz w:val="14"/>
        <w:szCs w:val="14"/>
      </w:rPr>
      <w:t>ISO 20022 MIGRATION FOR THE AUSTRALIAN PAYMENTS SYSTEM</w:t>
    </w:r>
    <w:r>
      <w:rPr>
        <w:rFonts w:ascii="Palatino Linotype" w:hAnsi="Palatino Linotype"/>
        <w:b/>
        <w:color w:val="007698"/>
        <w:sz w:val="14"/>
        <w:szCs w:val="14"/>
      </w:rPr>
      <w:t xml:space="preserve"> – ISSUES PAPER – RESPONSE TEMPLATE</w:t>
    </w:r>
    <w:r w:rsidRPr="001D6D40">
      <w:rPr>
        <w:rFonts w:ascii="Palatino Linotype" w:hAnsi="Palatino Linotype"/>
        <w:b/>
        <w:color w:val="007698"/>
        <w:sz w:val="14"/>
        <w:szCs w:val="14"/>
      </w:rPr>
      <w:t>|</w:t>
    </w:r>
    <w:r w:rsidRPr="001D6D40">
      <w:rPr>
        <w:rFonts w:ascii="Palatino Linotype" w:hAnsi="Palatino Linotype"/>
        <w:b/>
        <w:sz w:val="14"/>
        <w:szCs w:val="14"/>
      </w:rPr>
      <w:t xml:space="preserve"> </w:t>
    </w:r>
    <w:r>
      <w:rPr>
        <w:rFonts w:ascii="Palatino Linotype" w:hAnsi="Palatino Linotype"/>
        <w:b/>
        <w:sz w:val="14"/>
        <w:szCs w:val="14"/>
      </w:rPr>
      <w:t>April 2019</w:t>
    </w:r>
    <w:r>
      <w:rPr>
        <w:rFonts w:ascii="Palatino Linotype" w:hAnsi="Palatino Linotype"/>
        <w:b/>
        <w:sz w:val="14"/>
        <w:szCs w:val="14"/>
      </w:rPr>
      <w:tab/>
    </w:r>
    <w:r w:rsidRPr="001D6D40">
      <w:rPr>
        <w:rFonts w:ascii="Palatino Linotype" w:hAnsi="Palatino Linotype"/>
        <w:b/>
        <w:sz w:val="14"/>
        <w:szCs w:val="14"/>
      </w:rPr>
      <w:fldChar w:fldCharType="begin"/>
    </w:r>
    <w:r w:rsidRPr="001D6D40">
      <w:rPr>
        <w:rFonts w:ascii="Palatino Linotype" w:hAnsi="Palatino Linotype"/>
        <w:b/>
        <w:sz w:val="14"/>
        <w:szCs w:val="14"/>
      </w:rPr>
      <w:instrText xml:space="preserve"> PAGE  \* Arabic  \* MERGEFORMAT </w:instrText>
    </w:r>
    <w:r w:rsidRPr="001D6D40">
      <w:rPr>
        <w:rFonts w:ascii="Palatino Linotype" w:hAnsi="Palatino Linotype"/>
        <w:b/>
        <w:sz w:val="14"/>
        <w:szCs w:val="14"/>
      </w:rPr>
      <w:fldChar w:fldCharType="separate"/>
    </w:r>
    <w:r w:rsidR="00123024">
      <w:rPr>
        <w:rFonts w:ascii="Palatino Linotype" w:hAnsi="Palatino Linotype"/>
        <w:b/>
        <w:noProof/>
        <w:sz w:val="14"/>
        <w:szCs w:val="14"/>
      </w:rPr>
      <w:t>1</w:t>
    </w:r>
    <w:r w:rsidRPr="001D6D40">
      <w:rPr>
        <w:rFonts w:ascii="Palatino Linotype" w:hAnsi="Palatino Linotype"/>
        <w:b/>
        <w:sz w:val="14"/>
        <w:szCs w:val="14"/>
      </w:rPr>
      <w:fldChar w:fldCharType="end"/>
    </w:r>
  </w:p>
  <w:p w14:paraId="76235850" w14:textId="755BE3A7" w:rsidR="002520A8" w:rsidRPr="001D6D40" w:rsidRDefault="002520A8" w:rsidP="001D6D4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3F9D97" w14:textId="77777777" w:rsidR="00276C6F" w:rsidRDefault="00276C6F">
      <w:pPr>
        <w:spacing w:after="0" w:line="240" w:lineRule="auto"/>
      </w:pPr>
      <w:r>
        <w:separator/>
      </w:r>
    </w:p>
  </w:footnote>
  <w:footnote w:type="continuationSeparator" w:id="0">
    <w:p w14:paraId="2252E8BD" w14:textId="77777777" w:rsidR="00276C6F" w:rsidRDefault="00276C6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60"/>
      <w:gridCol w:w="6286"/>
    </w:tblGrid>
    <w:tr w:rsidR="002520A8" w14:paraId="50B2785F" w14:textId="77777777" w:rsidTr="002520A8">
      <w:tc>
        <w:tcPr>
          <w:tcW w:w="2660" w:type="dxa"/>
          <w:vAlign w:val="center"/>
        </w:tcPr>
        <w:p w14:paraId="3C0D22BE" w14:textId="77777777" w:rsidR="002520A8" w:rsidRDefault="002520A8" w:rsidP="00701868">
          <w:r>
            <w:rPr>
              <w:noProof/>
            </w:rPr>
            <w:drawing>
              <wp:inline distT="0" distB="0" distL="0" distR="0" wp14:anchorId="21A83074" wp14:editId="4C5796B3">
                <wp:extent cx="1319841" cy="93129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RBA_Vertical_Black.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41617" cy="946662"/>
                        </a:xfrm>
                        <a:prstGeom prst="rect">
                          <a:avLst/>
                        </a:prstGeom>
                      </pic:spPr>
                    </pic:pic>
                  </a:graphicData>
                </a:graphic>
              </wp:inline>
            </w:drawing>
          </w:r>
        </w:p>
      </w:tc>
      <w:tc>
        <w:tcPr>
          <w:tcW w:w="6286" w:type="dxa"/>
          <w:vAlign w:val="center"/>
        </w:tcPr>
        <w:p w14:paraId="5EFAA5AB" w14:textId="77777777" w:rsidR="002520A8" w:rsidRDefault="002520A8" w:rsidP="00701868">
          <w:r>
            <w:rPr>
              <w:noProof/>
            </w:rPr>
            <w:drawing>
              <wp:inline distT="0" distB="0" distL="0" distR="0" wp14:anchorId="573D3295" wp14:editId="61CA6AFF">
                <wp:extent cx="1803400" cy="439484"/>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CP-logo.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857655" cy="452706"/>
                        </a:xfrm>
                        <a:prstGeom prst="rect">
                          <a:avLst/>
                        </a:prstGeom>
                      </pic:spPr>
                    </pic:pic>
                  </a:graphicData>
                </a:graphic>
              </wp:inline>
            </w:drawing>
          </w:r>
        </w:p>
      </w:tc>
    </w:tr>
  </w:tbl>
  <w:p w14:paraId="35DD729E" w14:textId="554210DF" w:rsidR="002520A8" w:rsidRDefault="002520A8" w:rsidP="00701868">
    <w:pPr>
      <w:pStyle w:val="Heade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7975B3" w14:textId="35C86A79" w:rsidR="002520A8" w:rsidRDefault="002520A8" w:rsidP="001D6D40">
    <w:pPr>
      <w:pStyle w:val="Heade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3"/>
    <w:multiLevelType w:val="singleLevel"/>
    <w:tmpl w:val="20C2253C"/>
    <w:lvl w:ilvl="0">
      <w:start w:val="1"/>
      <w:numFmt w:val="bullet"/>
      <w:lvlText w:val=""/>
      <w:lvlJc w:val="left"/>
      <w:pPr>
        <w:tabs>
          <w:tab w:val="num" w:pos="643"/>
        </w:tabs>
        <w:ind w:left="643" w:hanging="360"/>
      </w:pPr>
      <w:rPr>
        <w:rFonts w:ascii="Symbol" w:hAnsi="Symbol" w:hint="default"/>
      </w:rPr>
    </w:lvl>
  </w:abstractNum>
  <w:abstractNum w:abstractNumId="1" w15:restartNumberingAfterBreak="0">
    <w:nsid w:val="FFFFFF88"/>
    <w:multiLevelType w:val="singleLevel"/>
    <w:tmpl w:val="9DBA6F64"/>
    <w:lvl w:ilvl="0">
      <w:start w:val="1"/>
      <w:numFmt w:val="decimal"/>
      <w:lvlText w:val="%1."/>
      <w:lvlJc w:val="left"/>
      <w:pPr>
        <w:tabs>
          <w:tab w:val="num" w:pos="360"/>
        </w:tabs>
        <w:ind w:left="360" w:hanging="360"/>
      </w:pPr>
    </w:lvl>
  </w:abstractNum>
  <w:abstractNum w:abstractNumId="2" w15:restartNumberingAfterBreak="0">
    <w:nsid w:val="FFFFFF89"/>
    <w:multiLevelType w:val="singleLevel"/>
    <w:tmpl w:val="F5EAA78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1DA3A1F"/>
    <w:multiLevelType w:val="hybridMultilevel"/>
    <w:tmpl w:val="15FCBA2E"/>
    <w:lvl w:ilvl="0" w:tplc="0C8004B6">
      <w:start w:val="1"/>
      <w:numFmt w:val="lowerLetter"/>
      <w:lvlText w:val="(%1)"/>
      <w:lvlJc w:val="left"/>
      <w:pPr>
        <w:ind w:left="1069" w:hanging="360"/>
      </w:pPr>
      <w:rPr>
        <w:rFonts w:hint="default"/>
      </w:rPr>
    </w:lvl>
    <w:lvl w:ilvl="1" w:tplc="0C090019" w:tentative="1">
      <w:start w:val="1"/>
      <w:numFmt w:val="lowerLetter"/>
      <w:lvlText w:val="%2."/>
      <w:lvlJc w:val="left"/>
      <w:pPr>
        <w:ind w:left="1789" w:hanging="360"/>
      </w:pPr>
    </w:lvl>
    <w:lvl w:ilvl="2" w:tplc="0C09001B" w:tentative="1">
      <w:start w:val="1"/>
      <w:numFmt w:val="lowerRoman"/>
      <w:lvlText w:val="%3."/>
      <w:lvlJc w:val="right"/>
      <w:pPr>
        <w:ind w:left="2509" w:hanging="180"/>
      </w:pPr>
    </w:lvl>
    <w:lvl w:ilvl="3" w:tplc="0C09000F" w:tentative="1">
      <w:start w:val="1"/>
      <w:numFmt w:val="decimal"/>
      <w:lvlText w:val="%4."/>
      <w:lvlJc w:val="left"/>
      <w:pPr>
        <w:ind w:left="3229" w:hanging="360"/>
      </w:pPr>
    </w:lvl>
    <w:lvl w:ilvl="4" w:tplc="0C090019" w:tentative="1">
      <w:start w:val="1"/>
      <w:numFmt w:val="lowerLetter"/>
      <w:lvlText w:val="%5."/>
      <w:lvlJc w:val="left"/>
      <w:pPr>
        <w:ind w:left="3949" w:hanging="360"/>
      </w:pPr>
    </w:lvl>
    <w:lvl w:ilvl="5" w:tplc="0C09001B" w:tentative="1">
      <w:start w:val="1"/>
      <w:numFmt w:val="lowerRoman"/>
      <w:lvlText w:val="%6."/>
      <w:lvlJc w:val="right"/>
      <w:pPr>
        <w:ind w:left="4669" w:hanging="180"/>
      </w:pPr>
    </w:lvl>
    <w:lvl w:ilvl="6" w:tplc="0C09000F" w:tentative="1">
      <w:start w:val="1"/>
      <w:numFmt w:val="decimal"/>
      <w:lvlText w:val="%7."/>
      <w:lvlJc w:val="left"/>
      <w:pPr>
        <w:ind w:left="5389" w:hanging="360"/>
      </w:pPr>
    </w:lvl>
    <w:lvl w:ilvl="7" w:tplc="0C090019" w:tentative="1">
      <w:start w:val="1"/>
      <w:numFmt w:val="lowerLetter"/>
      <w:lvlText w:val="%8."/>
      <w:lvlJc w:val="left"/>
      <w:pPr>
        <w:ind w:left="6109" w:hanging="360"/>
      </w:pPr>
    </w:lvl>
    <w:lvl w:ilvl="8" w:tplc="0C09001B" w:tentative="1">
      <w:start w:val="1"/>
      <w:numFmt w:val="lowerRoman"/>
      <w:lvlText w:val="%9."/>
      <w:lvlJc w:val="right"/>
      <w:pPr>
        <w:ind w:left="6829" w:hanging="180"/>
      </w:pPr>
    </w:lvl>
  </w:abstractNum>
  <w:abstractNum w:abstractNumId="4" w15:restartNumberingAfterBreak="0">
    <w:nsid w:val="04C6420A"/>
    <w:multiLevelType w:val="hybridMultilevel"/>
    <w:tmpl w:val="846219E6"/>
    <w:lvl w:ilvl="0" w:tplc="2AAA0920">
      <w:start w:val="1"/>
      <w:numFmt w:val="lowerLetter"/>
      <w:lvlText w:val="(%1)"/>
      <w:lvlJc w:val="left"/>
      <w:pPr>
        <w:ind w:left="1125" w:hanging="360"/>
      </w:pPr>
      <w:rPr>
        <w:rFonts w:hint="default"/>
      </w:rPr>
    </w:lvl>
    <w:lvl w:ilvl="1" w:tplc="0C090019" w:tentative="1">
      <w:start w:val="1"/>
      <w:numFmt w:val="lowerLetter"/>
      <w:lvlText w:val="%2."/>
      <w:lvlJc w:val="left"/>
      <w:pPr>
        <w:ind w:left="1845" w:hanging="360"/>
      </w:pPr>
    </w:lvl>
    <w:lvl w:ilvl="2" w:tplc="0C09001B" w:tentative="1">
      <w:start w:val="1"/>
      <w:numFmt w:val="lowerRoman"/>
      <w:lvlText w:val="%3."/>
      <w:lvlJc w:val="right"/>
      <w:pPr>
        <w:ind w:left="2565" w:hanging="180"/>
      </w:pPr>
    </w:lvl>
    <w:lvl w:ilvl="3" w:tplc="0C09000F" w:tentative="1">
      <w:start w:val="1"/>
      <w:numFmt w:val="decimal"/>
      <w:lvlText w:val="%4."/>
      <w:lvlJc w:val="left"/>
      <w:pPr>
        <w:ind w:left="3285" w:hanging="360"/>
      </w:pPr>
    </w:lvl>
    <w:lvl w:ilvl="4" w:tplc="0C090019" w:tentative="1">
      <w:start w:val="1"/>
      <w:numFmt w:val="lowerLetter"/>
      <w:lvlText w:val="%5."/>
      <w:lvlJc w:val="left"/>
      <w:pPr>
        <w:ind w:left="4005" w:hanging="360"/>
      </w:pPr>
    </w:lvl>
    <w:lvl w:ilvl="5" w:tplc="0C09001B" w:tentative="1">
      <w:start w:val="1"/>
      <w:numFmt w:val="lowerRoman"/>
      <w:lvlText w:val="%6."/>
      <w:lvlJc w:val="right"/>
      <w:pPr>
        <w:ind w:left="4725" w:hanging="180"/>
      </w:pPr>
    </w:lvl>
    <w:lvl w:ilvl="6" w:tplc="0C09000F" w:tentative="1">
      <w:start w:val="1"/>
      <w:numFmt w:val="decimal"/>
      <w:lvlText w:val="%7."/>
      <w:lvlJc w:val="left"/>
      <w:pPr>
        <w:ind w:left="5445" w:hanging="360"/>
      </w:pPr>
    </w:lvl>
    <w:lvl w:ilvl="7" w:tplc="0C090019" w:tentative="1">
      <w:start w:val="1"/>
      <w:numFmt w:val="lowerLetter"/>
      <w:lvlText w:val="%8."/>
      <w:lvlJc w:val="left"/>
      <w:pPr>
        <w:ind w:left="6165" w:hanging="360"/>
      </w:pPr>
    </w:lvl>
    <w:lvl w:ilvl="8" w:tplc="0C09001B" w:tentative="1">
      <w:start w:val="1"/>
      <w:numFmt w:val="lowerRoman"/>
      <w:lvlText w:val="%9."/>
      <w:lvlJc w:val="right"/>
      <w:pPr>
        <w:ind w:left="6885" w:hanging="180"/>
      </w:pPr>
    </w:lvl>
  </w:abstractNum>
  <w:abstractNum w:abstractNumId="5" w15:restartNumberingAfterBreak="0">
    <w:nsid w:val="057C1E4A"/>
    <w:multiLevelType w:val="hybridMultilevel"/>
    <w:tmpl w:val="C82A73CC"/>
    <w:lvl w:ilvl="0" w:tplc="0C090017">
      <w:start w:val="1"/>
      <w:numFmt w:val="low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15:restartNumberingAfterBreak="0">
    <w:nsid w:val="06021CB9"/>
    <w:multiLevelType w:val="multilevel"/>
    <w:tmpl w:val="187EEA38"/>
    <w:lvl w:ilvl="0">
      <w:numFmt w:val="bullet"/>
      <w:lvlText w:val="•"/>
      <w:lvlJc w:val="left"/>
      <w:pPr>
        <w:ind w:left="1444" w:hanging="735"/>
      </w:pPr>
      <w:rPr>
        <w:rFonts w:ascii="Calibri" w:eastAsiaTheme="minorEastAsia" w:hAnsi="Calibri" w:cs="Calibri" w:hint="default"/>
      </w:rPr>
    </w:lvl>
    <w:lvl w:ilvl="1" w:tentative="1">
      <w:start w:val="1"/>
      <w:numFmt w:val="bullet"/>
      <w:lvlText w:val="o"/>
      <w:lvlJc w:val="left"/>
      <w:pPr>
        <w:ind w:left="1789" w:hanging="360"/>
      </w:pPr>
      <w:rPr>
        <w:rFonts w:ascii="Courier New" w:hAnsi="Courier New" w:cs="Courier New" w:hint="default"/>
      </w:rPr>
    </w:lvl>
    <w:lvl w:ilvl="2" w:tentative="1">
      <w:start w:val="1"/>
      <w:numFmt w:val="bullet"/>
      <w:lvlText w:val=""/>
      <w:lvlJc w:val="left"/>
      <w:pPr>
        <w:ind w:left="2509" w:hanging="360"/>
      </w:pPr>
      <w:rPr>
        <w:rFonts w:ascii="Wingdings" w:hAnsi="Wingdings" w:hint="default"/>
      </w:rPr>
    </w:lvl>
    <w:lvl w:ilvl="3" w:tentative="1">
      <w:start w:val="1"/>
      <w:numFmt w:val="bullet"/>
      <w:lvlText w:val=""/>
      <w:lvlJc w:val="left"/>
      <w:pPr>
        <w:ind w:left="3229" w:hanging="360"/>
      </w:pPr>
      <w:rPr>
        <w:rFonts w:ascii="Symbol" w:hAnsi="Symbol" w:hint="default"/>
      </w:rPr>
    </w:lvl>
    <w:lvl w:ilvl="4" w:tentative="1">
      <w:start w:val="1"/>
      <w:numFmt w:val="bullet"/>
      <w:lvlText w:val="o"/>
      <w:lvlJc w:val="left"/>
      <w:pPr>
        <w:ind w:left="3949" w:hanging="360"/>
      </w:pPr>
      <w:rPr>
        <w:rFonts w:ascii="Courier New" w:hAnsi="Courier New" w:cs="Courier New" w:hint="default"/>
      </w:rPr>
    </w:lvl>
    <w:lvl w:ilvl="5" w:tentative="1">
      <w:start w:val="1"/>
      <w:numFmt w:val="bullet"/>
      <w:lvlText w:val=""/>
      <w:lvlJc w:val="left"/>
      <w:pPr>
        <w:ind w:left="4669" w:hanging="360"/>
      </w:pPr>
      <w:rPr>
        <w:rFonts w:ascii="Wingdings" w:hAnsi="Wingdings" w:hint="default"/>
      </w:rPr>
    </w:lvl>
    <w:lvl w:ilvl="6" w:tentative="1">
      <w:start w:val="1"/>
      <w:numFmt w:val="bullet"/>
      <w:lvlText w:val=""/>
      <w:lvlJc w:val="left"/>
      <w:pPr>
        <w:ind w:left="5389" w:hanging="360"/>
      </w:pPr>
      <w:rPr>
        <w:rFonts w:ascii="Symbol" w:hAnsi="Symbol" w:hint="default"/>
      </w:rPr>
    </w:lvl>
    <w:lvl w:ilvl="7" w:tentative="1">
      <w:start w:val="1"/>
      <w:numFmt w:val="bullet"/>
      <w:lvlText w:val="o"/>
      <w:lvlJc w:val="left"/>
      <w:pPr>
        <w:ind w:left="6109" w:hanging="360"/>
      </w:pPr>
      <w:rPr>
        <w:rFonts w:ascii="Courier New" w:hAnsi="Courier New" w:cs="Courier New" w:hint="default"/>
      </w:rPr>
    </w:lvl>
    <w:lvl w:ilvl="8" w:tentative="1">
      <w:start w:val="1"/>
      <w:numFmt w:val="bullet"/>
      <w:lvlText w:val=""/>
      <w:lvlJc w:val="left"/>
      <w:pPr>
        <w:ind w:left="6829" w:hanging="360"/>
      </w:pPr>
      <w:rPr>
        <w:rFonts w:ascii="Wingdings" w:hAnsi="Wingdings" w:hint="default"/>
      </w:rPr>
    </w:lvl>
  </w:abstractNum>
  <w:abstractNum w:abstractNumId="7" w15:restartNumberingAfterBreak="0">
    <w:nsid w:val="0DF2334C"/>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0FAF50E6"/>
    <w:multiLevelType w:val="multilevel"/>
    <w:tmpl w:val="8858318A"/>
    <w:numStyleLink w:val="BulletedList"/>
  </w:abstractNum>
  <w:abstractNum w:abstractNumId="9" w15:restartNumberingAfterBreak="0">
    <w:nsid w:val="1D4B7F51"/>
    <w:multiLevelType w:val="hybridMultilevel"/>
    <w:tmpl w:val="383EFB2A"/>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abstractNum w:abstractNumId="10" w15:restartNumberingAfterBreak="0">
    <w:nsid w:val="230F3A37"/>
    <w:multiLevelType w:val="hybridMultilevel"/>
    <w:tmpl w:val="20C8D8F0"/>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abstractNum w:abstractNumId="11" w15:restartNumberingAfterBreak="0">
    <w:nsid w:val="240800FA"/>
    <w:multiLevelType w:val="multilevel"/>
    <w:tmpl w:val="8858318A"/>
    <w:numStyleLink w:val="BulletedList"/>
  </w:abstractNum>
  <w:abstractNum w:abstractNumId="12" w15:restartNumberingAfterBreak="0">
    <w:nsid w:val="248363BE"/>
    <w:multiLevelType w:val="hybridMultilevel"/>
    <w:tmpl w:val="5A2A6A42"/>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abstractNum w:abstractNumId="13" w15:restartNumberingAfterBreak="0">
    <w:nsid w:val="27594A98"/>
    <w:multiLevelType w:val="multilevel"/>
    <w:tmpl w:val="0C2C635A"/>
    <w:numStyleLink w:val="Headings"/>
  </w:abstractNum>
  <w:abstractNum w:abstractNumId="14" w15:restartNumberingAfterBreak="0">
    <w:nsid w:val="2942126D"/>
    <w:multiLevelType w:val="hybridMultilevel"/>
    <w:tmpl w:val="15FCBA2E"/>
    <w:lvl w:ilvl="0" w:tplc="0C8004B6">
      <w:start w:val="1"/>
      <w:numFmt w:val="lowerLetter"/>
      <w:lvlText w:val="(%1)"/>
      <w:lvlJc w:val="left"/>
      <w:pPr>
        <w:ind w:left="1069" w:hanging="360"/>
      </w:pPr>
      <w:rPr>
        <w:rFonts w:hint="default"/>
      </w:rPr>
    </w:lvl>
    <w:lvl w:ilvl="1" w:tplc="0C090019" w:tentative="1">
      <w:start w:val="1"/>
      <w:numFmt w:val="lowerLetter"/>
      <w:lvlText w:val="%2."/>
      <w:lvlJc w:val="left"/>
      <w:pPr>
        <w:ind w:left="1789" w:hanging="360"/>
      </w:pPr>
    </w:lvl>
    <w:lvl w:ilvl="2" w:tplc="0C09001B" w:tentative="1">
      <w:start w:val="1"/>
      <w:numFmt w:val="lowerRoman"/>
      <w:lvlText w:val="%3."/>
      <w:lvlJc w:val="right"/>
      <w:pPr>
        <w:ind w:left="2509" w:hanging="180"/>
      </w:pPr>
    </w:lvl>
    <w:lvl w:ilvl="3" w:tplc="0C09000F" w:tentative="1">
      <w:start w:val="1"/>
      <w:numFmt w:val="decimal"/>
      <w:lvlText w:val="%4."/>
      <w:lvlJc w:val="left"/>
      <w:pPr>
        <w:ind w:left="3229" w:hanging="360"/>
      </w:pPr>
    </w:lvl>
    <w:lvl w:ilvl="4" w:tplc="0C090019" w:tentative="1">
      <w:start w:val="1"/>
      <w:numFmt w:val="lowerLetter"/>
      <w:lvlText w:val="%5."/>
      <w:lvlJc w:val="left"/>
      <w:pPr>
        <w:ind w:left="3949" w:hanging="360"/>
      </w:pPr>
    </w:lvl>
    <w:lvl w:ilvl="5" w:tplc="0C09001B" w:tentative="1">
      <w:start w:val="1"/>
      <w:numFmt w:val="lowerRoman"/>
      <w:lvlText w:val="%6."/>
      <w:lvlJc w:val="right"/>
      <w:pPr>
        <w:ind w:left="4669" w:hanging="180"/>
      </w:pPr>
    </w:lvl>
    <w:lvl w:ilvl="6" w:tplc="0C09000F" w:tentative="1">
      <w:start w:val="1"/>
      <w:numFmt w:val="decimal"/>
      <w:lvlText w:val="%7."/>
      <w:lvlJc w:val="left"/>
      <w:pPr>
        <w:ind w:left="5389" w:hanging="360"/>
      </w:pPr>
    </w:lvl>
    <w:lvl w:ilvl="7" w:tplc="0C090019" w:tentative="1">
      <w:start w:val="1"/>
      <w:numFmt w:val="lowerLetter"/>
      <w:lvlText w:val="%8."/>
      <w:lvlJc w:val="left"/>
      <w:pPr>
        <w:ind w:left="6109" w:hanging="360"/>
      </w:pPr>
    </w:lvl>
    <w:lvl w:ilvl="8" w:tplc="0C09001B" w:tentative="1">
      <w:start w:val="1"/>
      <w:numFmt w:val="lowerRoman"/>
      <w:lvlText w:val="%9."/>
      <w:lvlJc w:val="right"/>
      <w:pPr>
        <w:ind w:left="6829" w:hanging="180"/>
      </w:pPr>
    </w:lvl>
  </w:abstractNum>
  <w:abstractNum w:abstractNumId="15" w15:restartNumberingAfterBreak="0">
    <w:nsid w:val="2FE23B67"/>
    <w:multiLevelType w:val="multilevel"/>
    <w:tmpl w:val="4C8E758E"/>
    <w:lvl w:ilvl="0">
      <w:start w:val="1"/>
      <w:numFmt w:val="decimal"/>
      <w:lvlText w:val="%1."/>
      <w:lvlJc w:val="left"/>
      <w:pPr>
        <w:ind w:left="0" w:firstLine="0"/>
      </w:pPr>
      <w:rPr>
        <w:rFonts w:hint="default"/>
      </w:rPr>
    </w:lvl>
    <w:lvl w:ilvl="1">
      <w:start w:val="1"/>
      <w:numFmt w:val="decimal"/>
      <w:lvlText w:val="%1.%2"/>
      <w:lvlJc w:val="left"/>
      <w:pPr>
        <w:ind w:left="4821" w:hanging="851"/>
      </w:pPr>
      <w:rPr>
        <w:rFonts w:hint="default"/>
      </w:rPr>
    </w:lvl>
    <w:lvl w:ilvl="2">
      <w:start w:val="1"/>
      <w:numFmt w:val="decimal"/>
      <w:lvlText w:val="%1.%2.%3"/>
      <w:lvlJc w:val="left"/>
      <w:pPr>
        <w:ind w:left="851" w:hanging="85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decimal"/>
      <w:lvlText w:val="%6."/>
      <w:lvlJc w:val="left"/>
      <w:pPr>
        <w:ind w:left="425" w:hanging="425"/>
      </w:pPr>
      <w:rPr>
        <w:rFonts w:hint="default"/>
      </w:rPr>
    </w:lvl>
    <w:lvl w:ilvl="6">
      <w:start w:val="1"/>
      <w:numFmt w:val="lowerLetter"/>
      <w:lvlText w:val="(%7)"/>
      <w:lvlJc w:val="left"/>
      <w:pPr>
        <w:ind w:left="851" w:hanging="426"/>
      </w:pPr>
      <w:rPr>
        <w:rFonts w:hint="default"/>
      </w:rPr>
    </w:lvl>
    <w:lvl w:ilvl="7">
      <w:start w:val="1"/>
      <w:numFmt w:val="lowerLetter"/>
      <w:lvlText w:val="(%8)"/>
      <w:lvlJc w:val="left"/>
      <w:pPr>
        <w:ind w:left="1276" w:hanging="425"/>
      </w:pPr>
      <w:rPr>
        <w:rFonts w:hint="default"/>
      </w:rPr>
    </w:lvl>
    <w:lvl w:ilvl="8">
      <w:start w:val="1"/>
      <w:numFmt w:val="upperLetter"/>
      <w:lvlText w:val="(%9)"/>
      <w:lvlJc w:val="left"/>
      <w:pPr>
        <w:ind w:left="1701" w:hanging="425"/>
      </w:pPr>
      <w:rPr>
        <w:rFonts w:hint="default"/>
      </w:rPr>
    </w:lvl>
  </w:abstractNum>
  <w:abstractNum w:abstractNumId="16" w15:restartNumberingAfterBreak="0">
    <w:nsid w:val="33307BE8"/>
    <w:multiLevelType w:val="hybridMultilevel"/>
    <w:tmpl w:val="235CD2F6"/>
    <w:lvl w:ilvl="0" w:tplc="61BCE9C8">
      <w:numFmt w:val="bullet"/>
      <w:lvlText w:val="•"/>
      <w:lvlJc w:val="left"/>
      <w:pPr>
        <w:ind w:left="1444" w:hanging="735"/>
      </w:pPr>
      <w:rPr>
        <w:rFonts w:ascii="Calibri" w:eastAsiaTheme="minorEastAsia" w:hAnsi="Calibri" w:cs="Calibri" w:hint="default"/>
      </w:rPr>
    </w:lvl>
    <w:lvl w:ilvl="1" w:tplc="0C090003" w:tentative="1">
      <w:start w:val="1"/>
      <w:numFmt w:val="bullet"/>
      <w:lvlText w:val="o"/>
      <w:lvlJc w:val="left"/>
      <w:pPr>
        <w:ind w:left="1789" w:hanging="360"/>
      </w:pPr>
      <w:rPr>
        <w:rFonts w:ascii="Courier New" w:hAnsi="Courier New" w:cs="Courier New" w:hint="default"/>
      </w:rPr>
    </w:lvl>
    <w:lvl w:ilvl="2" w:tplc="0C090005" w:tentative="1">
      <w:start w:val="1"/>
      <w:numFmt w:val="bullet"/>
      <w:lvlText w:val=""/>
      <w:lvlJc w:val="left"/>
      <w:pPr>
        <w:ind w:left="2509" w:hanging="360"/>
      </w:pPr>
      <w:rPr>
        <w:rFonts w:ascii="Wingdings" w:hAnsi="Wingdings" w:hint="default"/>
      </w:rPr>
    </w:lvl>
    <w:lvl w:ilvl="3" w:tplc="0C090001" w:tentative="1">
      <w:start w:val="1"/>
      <w:numFmt w:val="bullet"/>
      <w:lvlText w:val=""/>
      <w:lvlJc w:val="left"/>
      <w:pPr>
        <w:ind w:left="3229" w:hanging="360"/>
      </w:pPr>
      <w:rPr>
        <w:rFonts w:ascii="Symbol" w:hAnsi="Symbol" w:hint="default"/>
      </w:rPr>
    </w:lvl>
    <w:lvl w:ilvl="4" w:tplc="0C090003" w:tentative="1">
      <w:start w:val="1"/>
      <w:numFmt w:val="bullet"/>
      <w:lvlText w:val="o"/>
      <w:lvlJc w:val="left"/>
      <w:pPr>
        <w:ind w:left="3949" w:hanging="360"/>
      </w:pPr>
      <w:rPr>
        <w:rFonts w:ascii="Courier New" w:hAnsi="Courier New" w:cs="Courier New" w:hint="default"/>
      </w:rPr>
    </w:lvl>
    <w:lvl w:ilvl="5" w:tplc="0C090005" w:tentative="1">
      <w:start w:val="1"/>
      <w:numFmt w:val="bullet"/>
      <w:lvlText w:val=""/>
      <w:lvlJc w:val="left"/>
      <w:pPr>
        <w:ind w:left="4669" w:hanging="360"/>
      </w:pPr>
      <w:rPr>
        <w:rFonts w:ascii="Wingdings" w:hAnsi="Wingdings" w:hint="default"/>
      </w:rPr>
    </w:lvl>
    <w:lvl w:ilvl="6" w:tplc="0C090001" w:tentative="1">
      <w:start w:val="1"/>
      <w:numFmt w:val="bullet"/>
      <w:lvlText w:val=""/>
      <w:lvlJc w:val="left"/>
      <w:pPr>
        <w:ind w:left="5389" w:hanging="360"/>
      </w:pPr>
      <w:rPr>
        <w:rFonts w:ascii="Symbol" w:hAnsi="Symbol" w:hint="default"/>
      </w:rPr>
    </w:lvl>
    <w:lvl w:ilvl="7" w:tplc="0C090003" w:tentative="1">
      <w:start w:val="1"/>
      <w:numFmt w:val="bullet"/>
      <w:lvlText w:val="o"/>
      <w:lvlJc w:val="left"/>
      <w:pPr>
        <w:ind w:left="6109" w:hanging="360"/>
      </w:pPr>
      <w:rPr>
        <w:rFonts w:ascii="Courier New" w:hAnsi="Courier New" w:cs="Courier New" w:hint="default"/>
      </w:rPr>
    </w:lvl>
    <w:lvl w:ilvl="8" w:tplc="0C090005" w:tentative="1">
      <w:start w:val="1"/>
      <w:numFmt w:val="bullet"/>
      <w:lvlText w:val=""/>
      <w:lvlJc w:val="left"/>
      <w:pPr>
        <w:ind w:left="6829" w:hanging="360"/>
      </w:pPr>
      <w:rPr>
        <w:rFonts w:ascii="Wingdings" w:hAnsi="Wingdings" w:hint="default"/>
      </w:rPr>
    </w:lvl>
  </w:abstractNum>
  <w:abstractNum w:abstractNumId="17" w15:restartNumberingAfterBreak="0">
    <w:nsid w:val="3FE7478A"/>
    <w:multiLevelType w:val="multilevel"/>
    <w:tmpl w:val="8858318A"/>
    <w:numStyleLink w:val="BulletedList"/>
  </w:abstractNum>
  <w:abstractNum w:abstractNumId="18" w15:restartNumberingAfterBreak="0">
    <w:nsid w:val="40E71790"/>
    <w:multiLevelType w:val="multilevel"/>
    <w:tmpl w:val="8858318A"/>
    <w:numStyleLink w:val="BulletedList"/>
  </w:abstractNum>
  <w:abstractNum w:abstractNumId="19" w15:restartNumberingAfterBreak="0">
    <w:nsid w:val="44AA7DFA"/>
    <w:multiLevelType w:val="hybridMultilevel"/>
    <w:tmpl w:val="187EEA38"/>
    <w:lvl w:ilvl="0" w:tplc="61BCE9C8">
      <w:numFmt w:val="bullet"/>
      <w:lvlText w:val="•"/>
      <w:lvlJc w:val="left"/>
      <w:pPr>
        <w:ind w:left="1444" w:hanging="735"/>
      </w:pPr>
      <w:rPr>
        <w:rFonts w:ascii="Calibri" w:eastAsiaTheme="minorEastAsia" w:hAnsi="Calibri" w:cs="Calibri" w:hint="default"/>
      </w:rPr>
    </w:lvl>
    <w:lvl w:ilvl="1" w:tplc="0C090003" w:tentative="1">
      <w:start w:val="1"/>
      <w:numFmt w:val="bullet"/>
      <w:lvlText w:val="o"/>
      <w:lvlJc w:val="left"/>
      <w:pPr>
        <w:ind w:left="1789" w:hanging="360"/>
      </w:pPr>
      <w:rPr>
        <w:rFonts w:ascii="Courier New" w:hAnsi="Courier New" w:cs="Courier New" w:hint="default"/>
      </w:rPr>
    </w:lvl>
    <w:lvl w:ilvl="2" w:tplc="0C090005" w:tentative="1">
      <w:start w:val="1"/>
      <w:numFmt w:val="bullet"/>
      <w:lvlText w:val=""/>
      <w:lvlJc w:val="left"/>
      <w:pPr>
        <w:ind w:left="2509" w:hanging="360"/>
      </w:pPr>
      <w:rPr>
        <w:rFonts w:ascii="Wingdings" w:hAnsi="Wingdings" w:hint="default"/>
      </w:rPr>
    </w:lvl>
    <w:lvl w:ilvl="3" w:tplc="0C090001" w:tentative="1">
      <w:start w:val="1"/>
      <w:numFmt w:val="bullet"/>
      <w:lvlText w:val=""/>
      <w:lvlJc w:val="left"/>
      <w:pPr>
        <w:ind w:left="3229" w:hanging="360"/>
      </w:pPr>
      <w:rPr>
        <w:rFonts w:ascii="Symbol" w:hAnsi="Symbol" w:hint="default"/>
      </w:rPr>
    </w:lvl>
    <w:lvl w:ilvl="4" w:tplc="0C090003" w:tentative="1">
      <w:start w:val="1"/>
      <w:numFmt w:val="bullet"/>
      <w:lvlText w:val="o"/>
      <w:lvlJc w:val="left"/>
      <w:pPr>
        <w:ind w:left="3949" w:hanging="360"/>
      </w:pPr>
      <w:rPr>
        <w:rFonts w:ascii="Courier New" w:hAnsi="Courier New" w:cs="Courier New" w:hint="default"/>
      </w:rPr>
    </w:lvl>
    <w:lvl w:ilvl="5" w:tplc="0C090005" w:tentative="1">
      <w:start w:val="1"/>
      <w:numFmt w:val="bullet"/>
      <w:lvlText w:val=""/>
      <w:lvlJc w:val="left"/>
      <w:pPr>
        <w:ind w:left="4669" w:hanging="360"/>
      </w:pPr>
      <w:rPr>
        <w:rFonts w:ascii="Wingdings" w:hAnsi="Wingdings" w:hint="default"/>
      </w:rPr>
    </w:lvl>
    <w:lvl w:ilvl="6" w:tplc="0C090001" w:tentative="1">
      <w:start w:val="1"/>
      <w:numFmt w:val="bullet"/>
      <w:lvlText w:val=""/>
      <w:lvlJc w:val="left"/>
      <w:pPr>
        <w:ind w:left="5389" w:hanging="360"/>
      </w:pPr>
      <w:rPr>
        <w:rFonts w:ascii="Symbol" w:hAnsi="Symbol" w:hint="default"/>
      </w:rPr>
    </w:lvl>
    <w:lvl w:ilvl="7" w:tplc="0C090003" w:tentative="1">
      <w:start w:val="1"/>
      <w:numFmt w:val="bullet"/>
      <w:lvlText w:val="o"/>
      <w:lvlJc w:val="left"/>
      <w:pPr>
        <w:ind w:left="6109" w:hanging="360"/>
      </w:pPr>
      <w:rPr>
        <w:rFonts w:ascii="Courier New" w:hAnsi="Courier New" w:cs="Courier New" w:hint="default"/>
      </w:rPr>
    </w:lvl>
    <w:lvl w:ilvl="8" w:tplc="0C090005" w:tentative="1">
      <w:start w:val="1"/>
      <w:numFmt w:val="bullet"/>
      <w:lvlText w:val=""/>
      <w:lvlJc w:val="left"/>
      <w:pPr>
        <w:ind w:left="6829" w:hanging="360"/>
      </w:pPr>
      <w:rPr>
        <w:rFonts w:ascii="Wingdings" w:hAnsi="Wingdings" w:hint="default"/>
      </w:rPr>
    </w:lvl>
  </w:abstractNum>
  <w:abstractNum w:abstractNumId="20" w15:restartNumberingAfterBreak="0">
    <w:nsid w:val="45D66123"/>
    <w:multiLevelType w:val="multilevel"/>
    <w:tmpl w:val="AE905D4A"/>
    <w:lvl w:ilvl="0">
      <w:start w:val="1"/>
      <w:numFmt w:val="decimal"/>
      <w:lvlText w:val="%1."/>
      <w:lvlJc w:val="left"/>
      <w:pPr>
        <w:ind w:left="1134" w:hanging="425"/>
      </w:pPr>
      <w:rPr>
        <w:rFonts w:hint="default"/>
      </w:rPr>
    </w:lvl>
    <w:lvl w:ilvl="1">
      <w:start w:val="1"/>
      <w:numFmt w:val="lowerLetter"/>
      <w:lvlText w:val="(%2)"/>
      <w:lvlJc w:val="left"/>
      <w:pPr>
        <w:ind w:left="1559" w:hanging="425"/>
      </w:pPr>
      <w:rPr>
        <w:rFonts w:hint="default"/>
      </w:rPr>
    </w:lvl>
    <w:lvl w:ilvl="2">
      <w:start w:val="1"/>
      <w:numFmt w:val="lowerRoman"/>
      <w:lvlText w:val="(%3)"/>
      <w:lvlJc w:val="left"/>
      <w:pPr>
        <w:ind w:left="1984" w:hanging="425"/>
      </w:pPr>
      <w:rPr>
        <w:rFonts w:hint="default"/>
      </w:rPr>
    </w:lvl>
    <w:lvl w:ilvl="3">
      <w:start w:val="1"/>
      <w:numFmt w:val="upperLetter"/>
      <w:lvlText w:val="(%4)"/>
      <w:lvlJc w:val="left"/>
      <w:pPr>
        <w:ind w:left="2409" w:hanging="425"/>
      </w:pPr>
      <w:rPr>
        <w:rFonts w:hint="default"/>
      </w:rPr>
    </w:lvl>
    <w:lvl w:ilvl="4">
      <w:start w:val="1"/>
      <w:numFmt w:val="lowerLetter"/>
      <w:lvlText w:val="(%5)"/>
      <w:lvlJc w:val="left"/>
      <w:pPr>
        <w:ind w:left="2834" w:hanging="425"/>
      </w:pPr>
      <w:rPr>
        <w:rFonts w:hint="default"/>
      </w:rPr>
    </w:lvl>
    <w:lvl w:ilvl="5">
      <w:start w:val="1"/>
      <w:numFmt w:val="lowerRoman"/>
      <w:lvlText w:val="(%6)"/>
      <w:lvlJc w:val="left"/>
      <w:pPr>
        <w:ind w:left="3259" w:hanging="425"/>
      </w:pPr>
      <w:rPr>
        <w:rFonts w:hint="default"/>
      </w:rPr>
    </w:lvl>
    <w:lvl w:ilvl="6">
      <w:start w:val="1"/>
      <w:numFmt w:val="decimal"/>
      <w:lvlText w:val="%7."/>
      <w:lvlJc w:val="left"/>
      <w:pPr>
        <w:ind w:left="3684" w:hanging="425"/>
      </w:pPr>
      <w:rPr>
        <w:rFonts w:hint="default"/>
      </w:rPr>
    </w:lvl>
    <w:lvl w:ilvl="7">
      <w:start w:val="1"/>
      <w:numFmt w:val="lowerLetter"/>
      <w:lvlText w:val="%8."/>
      <w:lvlJc w:val="left"/>
      <w:pPr>
        <w:ind w:left="4109" w:hanging="425"/>
      </w:pPr>
      <w:rPr>
        <w:rFonts w:hint="default"/>
      </w:rPr>
    </w:lvl>
    <w:lvl w:ilvl="8">
      <w:start w:val="1"/>
      <w:numFmt w:val="lowerRoman"/>
      <w:lvlText w:val="%9."/>
      <w:lvlJc w:val="left"/>
      <w:pPr>
        <w:ind w:left="4534" w:hanging="425"/>
      </w:pPr>
      <w:rPr>
        <w:rFonts w:hint="default"/>
      </w:rPr>
    </w:lvl>
  </w:abstractNum>
  <w:abstractNum w:abstractNumId="21" w15:restartNumberingAfterBreak="0">
    <w:nsid w:val="48274897"/>
    <w:multiLevelType w:val="hybridMultilevel"/>
    <w:tmpl w:val="13B44DBA"/>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abstractNum w:abstractNumId="22" w15:restartNumberingAfterBreak="0">
    <w:nsid w:val="4C760552"/>
    <w:multiLevelType w:val="hybridMultilevel"/>
    <w:tmpl w:val="A8B82E08"/>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abstractNum w:abstractNumId="23" w15:restartNumberingAfterBreak="0">
    <w:nsid w:val="529D24D6"/>
    <w:multiLevelType w:val="multilevel"/>
    <w:tmpl w:val="8858318A"/>
    <w:numStyleLink w:val="BulletedList"/>
  </w:abstractNum>
  <w:abstractNum w:abstractNumId="24" w15:restartNumberingAfterBreak="0">
    <w:nsid w:val="53261B40"/>
    <w:multiLevelType w:val="multilevel"/>
    <w:tmpl w:val="0C2C635A"/>
    <w:numStyleLink w:val="Headings"/>
  </w:abstractNum>
  <w:abstractNum w:abstractNumId="25" w15:restartNumberingAfterBreak="0">
    <w:nsid w:val="5869057C"/>
    <w:multiLevelType w:val="multilevel"/>
    <w:tmpl w:val="0BEA585C"/>
    <w:lvl w:ilvl="0">
      <w:start w:val="1"/>
      <w:numFmt w:val="bullet"/>
      <w:lvlText w:val=""/>
      <w:lvlJc w:val="left"/>
      <w:pPr>
        <w:tabs>
          <w:tab w:val="num" w:pos="567"/>
        </w:tabs>
        <w:ind w:left="1134" w:hanging="425"/>
      </w:pPr>
      <w:rPr>
        <w:rFonts w:ascii="Symbol" w:hAnsi="Symbol" w:hint="default"/>
        <w:sz w:val="22"/>
      </w:rPr>
    </w:lvl>
    <w:lvl w:ilvl="1">
      <w:start w:val="1"/>
      <w:numFmt w:val="bullet"/>
      <w:lvlText w:val="–"/>
      <w:lvlJc w:val="left"/>
      <w:pPr>
        <w:tabs>
          <w:tab w:val="num" w:pos="992"/>
        </w:tabs>
        <w:ind w:left="1559" w:hanging="425"/>
      </w:pPr>
      <w:rPr>
        <w:rFonts w:ascii="Arial" w:hAnsi="Arial" w:hint="default"/>
      </w:rPr>
    </w:lvl>
    <w:lvl w:ilvl="2">
      <w:start w:val="1"/>
      <w:numFmt w:val="bullet"/>
      <w:lvlText w:val="○"/>
      <w:lvlJc w:val="left"/>
      <w:pPr>
        <w:tabs>
          <w:tab w:val="num" w:pos="1417"/>
        </w:tabs>
        <w:ind w:left="1984" w:hanging="425"/>
      </w:pPr>
      <w:rPr>
        <w:rFonts w:ascii="Calibri" w:hAnsi="Calibri" w:hint="default"/>
      </w:rPr>
    </w:lvl>
    <w:lvl w:ilvl="3">
      <w:start w:val="1"/>
      <w:numFmt w:val="none"/>
      <w:lvlText w:val=""/>
      <w:lvlJc w:val="left"/>
      <w:pPr>
        <w:tabs>
          <w:tab w:val="num" w:pos="1842"/>
        </w:tabs>
        <w:ind w:left="2409" w:hanging="425"/>
      </w:pPr>
      <w:rPr>
        <w:rFonts w:hint="default"/>
      </w:rPr>
    </w:lvl>
    <w:lvl w:ilvl="4">
      <w:start w:val="1"/>
      <w:numFmt w:val="none"/>
      <w:lvlText w:val=""/>
      <w:lvlJc w:val="left"/>
      <w:pPr>
        <w:tabs>
          <w:tab w:val="num" w:pos="2267"/>
        </w:tabs>
        <w:ind w:left="2834" w:hanging="425"/>
      </w:pPr>
      <w:rPr>
        <w:rFonts w:hint="default"/>
      </w:rPr>
    </w:lvl>
    <w:lvl w:ilvl="5">
      <w:start w:val="1"/>
      <w:numFmt w:val="none"/>
      <w:lvlText w:val=""/>
      <w:lvlJc w:val="left"/>
      <w:pPr>
        <w:tabs>
          <w:tab w:val="num" w:pos="2692"/>
        </w:tabs>
        <w:ind w:left="3259" w:hanging="425"/>
      </w:pPr>
      <w:rPr>
        <w:rFonts w:hint="default"/>
      </w:rPr>
    </w:lvl>
    <w:lvl w:ilvl="6">
      <w:start w:val="1"/>
      <w:numFmt w:val="none"/>
      <w:lvlText w:val=""/>
      <w:lvlJc w:val="left"/>
      <w:pPr>
        <w:tabs>
          <w:tab w:val="num" w:pos="3117"/>
        </w:tabs>
        <w:ind w:left="3684" w:hanging="425"/>
      </w:pPr>
      <w:rPr>
        <w:rFonts w:hint="default"/>
      </w:rPr>
    </w:lvl>
    <w:lvl w:ilvl="7">
      <w:start w:val="1"/>
      <w:numFmt w:val="none"/>
      <w:lvlText w:val=""/>
      <w:lvlJc w:val="left"/>
      <w:pPr>
        <w:tabs>
          <w:tab w:val="num" w:pos="3542"/>
        </w:tabs>
        <w:ind w:left="4109" w:hanging="425"/>
      </w:pPr>
      <w:rPr>
        <w:rFonts w:hint="default"/>
      </w:rPr>
    </w:lvl>
    <w:lvl w:ilvl="8">
      <w:start w:val="1"/>
      <w:numFmt w:val="none"/>
      <w:lvlText w:val=""/>
      <w:lvlJc w:val="left"/>
      <w:pPr>
        <w:tabs>
          <w:tab w:val="num" w:pos="3967"/>
        </w:tabs>
        <w:ind w:left="4534" w:hanging="425"/>
      </w:pPr>
      <w:rPr>
        <w:rFonts w:hint="default"/>
      </w:rPr>
    </w:lvl>
  </w:abstractNum>
  <w:abstractNum w:abstractNumId="26" w15:restartNumberingAfterBreak="0">
    <w:nsid w:val="5DBC5161"/>
    <w:multiLevelType w:val="multilevel"/>
    <w:tmpl w:val="8858318A"/>
    <w:numStyleLink w:val="BulletedList"/>
  </w:abstractNum>
  <w:abstractNum w:abstractNumId="27" w15:restartNumberingAfterBreak="0">
    <w:nsid w:val="5F300DE1"/>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65CD2E04"/>
    <w:multiLevelType w:val="hybridMultilevel"/>
    <w:tmpl w:val="C7BC118A"/>
    <w:lvl w:ilvl="0" w:tplc="A94C73EC">
      <w:start w:val="1"/>
      <w:numFmt w:val="lowerLetter"/>
      <w:lvlText w:val="(%1)"/>
      <w:lvlJc w:val="left"/>
      <w:pPr>
        <w:ind w:left="1069" w:hanging="360"/>
      </w:pPr>
      <w:rPr>
        <w:rFonts w:hint="default"/>
      </w:rPr>
    </w:lvl>
    <w:lvl w:ilvl="1" w:tplc="0C090019" w:tentative="1">
      <w:start w:val="1"/>
      <w:numFmt w:val="lowerLetter"/>
      <w:lvlText w:val="%2."/>
      <w:lvlJc w:val="left"/>
      <w:pPr>
        <w:ind w:left="1789" w:hanging="360"/>
      </w:pPr>
    </w:lvl>
    <w:lvl w:ilvl="2" w:tplc="0C09001B" w:tentative="1">
      <w:start w:val="1"/>
      <w:numFmt w:val="lowerRoman"/>
      <w:lvlText w:val="%3."/>
      <w:lvlJc w:val="right"/>
      <w:pPr>
        <w:ind w:left="2509" w:hanging="180"/>
      </w:pPr>
    </w:lvl>
    <w:lvl w:ilvl="3" w:tplc="0C09000F" w:tentative="1">
      <w:start w:val="1"/>
      <w:numFmt w:val="decimal"/>
      <w:lvlText w:val="%4."/>
      <w:lvlJc w:val="left"/>
      <w:pPr>
        <w:ind w:left="3229" w:hanging="360"/>
      </w:pPr>
    </w:lvl>
    <w:lvl w:ilvl="4" w:tplc="0C090019" w:tentative="1">
      <w:start w:val="1"/>
      <w:numFmt w:val="lowerLetter"/>
      <w:lvlText w:val="%5."/>
      <w:lvlJc w:val="left"/>
      <w:pPr>
        <w:ind w:left="3949" w:hanging="360"/>
      </w:pPr>
    </w:lvl>
    <w:lvl w:ilvl="5" w:tplc="0C09001B" w:tentative="1">
      <w:start w:val="1"/>
      <w:numFmt w:val="lowerRoman"/>
      <w:lvlText w:val="%6."/>
      <w:lvlJc w:val="right"/>
      <w:pPr>
        <w:ind w:left="4669" w:hanging="180"/>
      </w:pPr>
    </w:lvl>
    <w:lvl w:ilvl="6" w:tplc="0C09000F" w:tentative="1">
      <w:start w:val="1"/>
      <w:numFmt w:val="decimal"/>
      <w:lvlText w:val="%7."/>
      <w:lvlJc w:val="left"/>
      <w:pPr>
        <w:ind w:left="5389" w:hanging="360"/>
      </w:pPr>
    </w:lvl>
    <w:lvl w:ilvl="7" w:tplc="0C090019" w:tentative="1">
      <w:start w:val="1"/>
      <w:numFmt w:val="lowerLetter"/>
      <w:lvlText w:val="%8."/>
      <w:lvlJc w:val="left"/>
      <w:pPr>
        <w:ind w:left="6109" w:hanging="360"/>
      </w:pPr>
    </w:lvl>
    <w:lvl w:ilvl="8" w:tplc="0C09001B" w:tentative="1">
      <w:start w:val="1"/>
      <w:numFmt w:val="lowerRoman"/>
      <w:lvlText w:val="%9."/>
      <w:lvlJc w:val="right"/>
      <w:pPr>
        <w:ind w:left="6829" w:hanging="180"/>
      </w:pPr>
    </w:lvl>
  </w:abstractNum>
  <w:abstractNum w:abstractNumId="29" w15:restartNumberingAfterBreak="0">
    <w:nsid w:val="66EF25B3"/>
    <w:multiLevelType w:val="multilevel"/>
    <w:tmpl w:val="8858318A"/>
    <w:numStyleLink w:val="BulletedList"/>
  </w:abstractNum>
  <w:abstractNum w:abstractNumId="30" w15:restartNumberingAfterBreak="0">
    <w:nsid w:val="68DC08F7"/>
    <w:multiLevelType w:val="hybridMultilevel"/>
    <w:tmpl w:val="239EAD8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1" w15:restartNumberingAfterBreak="0">
    <w:nsid w:val="72A16C6B"/>
    <w:multiLevelType w:val="multilevel"/>
    <w:tmpl w:val="8858318A"/>
    <w:styleLink w:val="BulletedList"/>
    <w:lvl w:ilvl="0">
      <w:start w:val="1"/>
      <w:numFmt w:val="bullet"/>
      <w:pStyle w:val="ListBullet"/>
      <w:lvlText w:val=""/>
      <w:lvlJc w:val="left"/>
      <w:pPr>
        <w:ind w:left="425" w:hanging="425"/>
      </w:pPr>
      <w:rPr>
        <w:rFonts w:ascii="Symbol" w:hAnsi="Symbol" w:hint="default"/>
        <w:sz w:val="22"/>
      </w:rPr>
    </w:lvl>
    <w:lvl w:ilvl="1">
      <w:start w:val="1"/>
      <w:numFmt w:val="bullet"/>
      <w:lvlText w:val="–"/>
      <w:lvlJc w:val="left"/>
      <w:pPr>
        <w:ind w:left="850" w:hanging="425"/>
      </w:pPr>
      <w:rPr>
        <w:rFonts w:ascii="Arial" w:hAnsi="Arial" w:hint="default"/>
      </w:rPr>
    </w:lvl>
    <w:lvl w:ilvl="2">
      <w:start w:val="1"/>
      <w:numFmt w:val="bullet"/>
      <w:lvlText w:val="○"/>
      <w:lvlJc w:val="left"/>
      <w:pPr>
        <w:ind w:left="1275" w:hanging="425"/>
      </w:pPr>
      <w:rPr>
        <w:rFonts w:ascii="Calibri" w:hAnsi="Calibri" w:hint="default"/>
      </w:rPr>
    </w:lvl>
    <w:lvl w:ilvl="3">
      <w:start w:val="1"/>
      <w:numFmt w:val="none"/>
      <w:lvlText w:val=""/>
      <w:lvlJc w:val="left"/>
      <w:pPr>
        <w:ind w:left="1700" w:hanging="425"/>
      </w:pPr>
      <w:rPr>
        <w:rFonts w:hint="default"/>
      </w:rPr>
    </w:lvl>
    <w:lvl w:ilvl="4">
      <w:start w:val="1"/>
      <w:numFmt w:val="none"/>
      <w:lvlText w:val=""/>
      <w:lvlJc w:val="left"/>
      <w:pPr>
        <w:ind w:left="2125" w:hanging="425"/>
      </w:pPr>
      <w:rPr>
        <w:rFonts w:hint="default"/>
      </w:rPr>
    </w:lvl>
    <w:lvl w:ilvl="5">
      <w:start w:val="1"/>
      <w:numFmt w:val="none"/>
      <w:lvlText w:val=""/>
      <w:lvlJc w:val="left"/>
      <w:pPr>
        <w:ind w:left="2550" w:hanging="425"/>
      </w:pPr>
      <w:rPr>
        <w:rFonts w:hint="default"/>
      </w:rPr>
    </w:lvl>
    <w:lvl w:ilvl="6">
      <w:start w:val="1"/>
      <w:numFmt w:val="none"/>
      <w:lvlText w:val=""/>
      <w:lvlJc w:val="left"/>
      <w:pPr>
        <w:ind w:left="2975" w:hanging="425"/>
      </w:pPr>
      <w:rPr>
        <w:rFonts w:hint="default"/>
      </w:rPr>
    </w:lvl>
    <w:lvl w:ilvl="7">
      <w:start w:val="1"/>
      <w:numFmt w:val="none"/>
      <w:lvlText w:val=""/>
      <w:lvlJc w:val="left"/>
      <w:pPr>
        <w:ind w:left="3400" w:hanging="425"/>
      </w:pPr>
      <w:rPr>
        <w:rFonts w:hint="default"/>
      </w:rPr>
    </w:lvl>
    <w:lvl w:ilvl="8">
      <w:start w:val="1"/>
      <w:numFmt w:val="none"/>
      <w:lvlText w:val=""/>
      <w:lvlJc w:val="left"/>
      <w:pPr>
        <w:ind w:left="3825" w:hanging="425"/>
      </w:pPr>
      <w:rPr>
        <w:rFonts w:hint="default"/>
      </w:rPr>
    </w:lvl>
  </w:abstractNum>
  <w:abstractNum w:abstractNumId="32" w15:restartNumberingAfterBreak="0">
    <w:nsid w:val="74813B0B"/>
    <w:multiLevelType w:val="multilevel"/>
    <w:tmpl w:val="0C2C635A"/>
    <w:numStyleLink w:val="Headings"/>
  </w:abstractNum>
  <w:abstractNum w:abstractNumId="33" w15:restartNumberingAfterBreak="0">
    <w:nsid w:val="76B84063"/>
    <w:multiLevelType w:val="multilevel"/>
    <w:tmpl w:val="0C2C635A"/>
    <w:styleLink w:val="Headings"/>
    <w:lvl w:ilvl="0">
      <w:start w:val="1"/>
      <w:numFmt w:val="decimal"/>
      <w:pStyle w:val="Heading1"/>
      <w:lvlText w:val="%1."/>
      <w:lvlJc w:val="left"/>
      <w:pPr>
        <w:ind w:left="709" w:hanging="709"/>
      </w:pPr>
      <w:rPr>
        <w:rFonts w:hint="default"/>
      </w:rPr>
    </w:lvl>
    <w:lvl w:ilvl="1">
      <w:start w:val="1"/>
      <w:numFmt w:val="decimal"/>
      <w:pStyle w:val="Heading2"/>
      <w:lvlText w:val="%1.%2"/>
      <w:lvlJc w:val="left"/>
      <w:pPr>
        <w:ind w:left="851" w:hanging="709"/>
      </w:pPr>
      <w:rPr>
        <w:rFonts w:hint="default"/>
      </w:rPr>
    </w:lvl>
    <w:lvl w:ilvl="2">
      <w:start w:val="1"/>
      <w:numFmt w:val="decimal"/>
      <w:pStyle w:val="Heading3"/>
      <w:lvlText w:val="%1.%2.%3"/>
      <w:lvlJc w:val="left"/>
      <w:pPr>
        <w:ind w:left="709" w:hanging="709"/>
      </w:pPr>
      <w:rPr>
        <w:rFonts w:hint="default"/>
      </w:rPr>
    </w:lvl>
    <w:lvl w:ilvl="3">
      <w:start w:val="1"/>
      <w:numFmt w:val="none"/>
      <w:pStyle w:val="Heading4"/>
      <w:suff w:val="nothing"/>
      <w:lvlText w:val=""/>
      <w:lvlJc w:val="left"/>
      <w:pPr>
        <w:ind w:left="0" w:firstLine="0"/>
      </w:pPr>
      <w:rPr>
        <w:rFonts w:hint="default"/>
      </w:rPr>
    </w:lvl>
    <w:lvl w:ilvl="4">
      <w:start w:val="1"/>
      <w:numFmt w:val="none"/>
      <w:pStyle w:val="Heading5"/>
      <w:suff w:val="nothing"/>
      <w:lvlText w:val=""/>
      <w:lvlJc w:val="left"/>
      <w:pPr>
        <w:ind w:left="0" w:firstLine="0"/>
      </w:pPr>
      <w:rPr>
        <w:rFonts w:hint="default"/>
      </w:rPr>
    </w:lvl>
    <w:lvl w:ilvl="5">
      <w:start w:val="1"/>
      <w:numFmt w:val="decimal"/>
      <w:pStyle w:val="ListNumber"/>
      <w:lvlText w:val="%6."/>
      <w:lvlJc w:val="left"/>
      <w:pPr>
        <w:ind w:left="425" w:hanging="425"/>
      </w:pPr>
      <w:rPr>
        <w:rFonts w:hint="default"/>
      </w:rPr>
    </w:lvl>
    <w:lvl w:ilvl="6">
      <w:start w:val="1"/>
      <w:numFmt w:val="lowerLetter"/>
      <w:lvlText w:val="(%7)"/>
      <w:lvlJc w:val="left"/>
      <w:pPr>
        <w:tabs>
          <w:tab w:val="num" w:pos="1134"/>
        </w:tabs>
        <w:ind w:left="851" w:hanging="426"/>
      </w:pPr>
      <w:rPr>
        <w:rFonts w:hint="default"/>
      </w:rPr>
    </w:lvl>
    <w:lvl w:ilvl="7">
      <w:start w:val="1"/>
      <w:numFmt w:val="lowerRoman"/>
      <w:lvlText w:val="(%8)"/>
      <w:lvlJc w:val="left"/>
      <w:pPr>
        <w:tabs>
          <w:tab w:val="num" w:pos="1559"/>
        </w:tabs>
        <w:ind w:left="1276" w:hanging="425"/>
      </w:pPr>
      <w:rPr>
        <w:rFonts w:hint="default"/>
      </w:rPr>
    </w:lvl>
    <w:lvl w:ilvl="8">
      <w:start w:val="1"/>
      <w:numFmt w:val="upperLetter"/>
      <w:lvlText w:val="(%9)"/>
      <w:lvlJc w:val="left"/>
      <w:pPr>
        <w:ind w:left="1701" w:hanging="425"/>
      </w:pPr>
      <w:rPr>
        <w:rFonts w:hint="default"/>
      </w:rPr>
    </w:lvl>
  </w:abstractNum>
  <w:abstractNum w:abstractNumId="34" w15:restartNumberingAfterBreak="0">
    <w:nsid w:val="7D823549"/>
    <w:multiLevelType w:val="hybridMultilevel"/>
    <w:tmpl w:val="E6D6493A"/>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num w:numId="1">
    <w:abstractNumId w:val="33"/>
  </w:num>
  <w:num w:numId="2">
    <w:abstractNumId w:val="24"/>
  </w:num>
  <w:num w:numId="3">
    <w:abstractNumId w:val="7"/>
  </w:num>
  <w:num w:numId="4">
    <w:abstractNumId w:val="27"/>
  </w:num>
  <w:num w:numId="5">
    <w:abstractNumId w:val="2"/>
  </w:num>
  <w:num w:numId="6">
    <w:abstractNumId w:val="22"/>
  </w:num>
  <w:num w:numId="7">
    <w:abstractNumId w:val="9"/>
  </w:num>
  <w:num w:numId="8">
    <w:abstractNumId w:val="21"/>
  </w:num>
  <w:num w:numId="9">
    <w:abstractNumId w:val="31"/>
  </w:num>
  <w:num w:numId="10">
    <w:abstractNumId w:val="18"/>
  </w:num>
  <w:num w:numId="11">
    <w:abstractNumId w:val="29"/>
  </w:num>
  <w:num w:numId="12">
    <w:abstractNumId w:val="17"/>
  </w:num>
  <w:num w:numId="13">
    <w:abstractNumId w:val="10"/>
  </w:num>
  <w:num w:numId="14">
    <w:abstractNumId w:val="16"/>
  </w:num>
  <w:num w:numId="15">
    <w:abstractNumId w:val="12"/>
  </w:num>
  <w:num w:numId="16">
    <w:abstractNumId w:val="34"/>
  </w:num>
  <w:num w:numId="17">
    <w:abstractNumId w:val="23"/>
  </w:num>
  <w:num w:numId="18">
    <w:abstractNumId w:val="25"/>
  </w:num>
  <w:num w:numId="19">
    <w:abstractNumId w:val="19"/>
  </w:num>
  <w:num w:numId="20">
    <w:abstractNumId w:val="6"/>
  </w:num>
  <w:num w:numId="21">
    <w:abstractNumId w:val="11"/>
  </w:num>
  <w:num w:numId="22">
    <w:abstractNumId w:val="0"/>
  </w:num>
  <w:num w:numId="23">
    <w:abstractNumId w:val="8"/>
  </w:num>
  <w:num w:numId="24">
    <w:abstractNumId w:val="1"/>
  </w:num>
  <w:num w:numId="25">
    <w:abstractNumId w:val="20"/>
  </w:num>
  <w:num w:numId="26">
    <w:abstractNumId w:val="28"/>
  </w:num>
  <w:num w:numId="27">
    <w:abstractNumId w:val="14"/>
  </w:num>
  <w:num w:numId="28">
    <w:abstractNumId w:val="3"/>
  </w:num>
  <w:num w:numId="29">
    <w:abstractNumId w:val="4"/>
  </w:num>
  <w:num w:numId="30">
    <w:abstractNumId w:val="13"/>
  </w:num>
  <w:num w:numId="31">
    <w:abstractNumId w:val="32"/>
  </w:num>
  <w:num w:numId="32">
    <w:abstractNumId w:val="26"/>
  </w:num>
  <w:num w:numId="33">
    <w:abstractNumId w:val="15"/>
  </w:num>
  <w:num w:numId="34">
    <w:abstractNumId w:val="30"/>
  </w:num>
  <w:num w:numId="35">
    <w:abstractNumId w:val="5"/>
  </w:num>
  <w:num w:numId="36">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removePersonalInformation/>
  <w:removeDateAndTime/>
  <w:documentProtection w:edit="forms" w:enforcement="1" w:cryptProviderType="rsaAES" w:cryptAlgorithmClass="hash" w:cryptAlgorithmType="typeAny" w:cryptAlgorithmSid="14" w:cryptSpinCount="100000" w:hash="Nldu3c9KXtXpgdqm809fWLpIyinliQSu0dwPiTnUzOjMPJ7k73mooStbSLF4VqHd/Ebra5ZsVl55FxdA6G9GSQ==" w:salt="1g677ezOA9SZePqytpyNKQ=="/>
  <w:defaultTabStop w:val="720"/>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AzMjIwNTC1MDCyMDVS0lEKTi0uzszPAykwqwUAA57jRCwAAAA="/>
  </w:docVars>
  <w:rsids>
    <w:rsidRoot w:val="00880C3D"/>
    <w:rsid w:val="00002547"/>
    <w:rsid w:val="0001422D"/>
    <w:rsid w:val="00017536"/>
    <w:rsid w:val="00031A1A"/>
    <w:rsid w:val="00034E0C"/>
    <w:rsid w:val="00037477"/>
    <w:rsid w:val="000377E3"/>
    <w:rsid w:val="00043EDA"/>
    <w:rsid w:val="00053965"/>
    <w:rsid w:val="00060EB2"/>
    <w:rsid w:val="00064BC8"/>
    <w:rsid w:val="000754C3"/>
    <w:rsid w:val="00084647"/>
    <w:rsid w:val="0008732F"/>
    <w:rsid w:val="00087516"/>
    <w:rsid w:val="000A121F"/>
    <w:rsid w:val="000A2DB9"/>
    <w:rsid w:val="000B6644"/>
    <w:rsid w:val="000D4106"/>
    <w:rsid w:val="000E37A1"/>
    <w:rsid w:val="000E3EC0"/>
    <w:rsid w:val="00123024"/>
    <w:rsid w:val="0012350F"/>
    <w:rsid w:val="001244B7"/>
    <w:rsid w:val="00133FD3"/>
    <w:rsid w:val="001428A6"/>
    <w:rsid w:val="00150DCA"/>
    <w:rsid w:val="001547F2"/>
    <w:rsid w:val="00156D5A"/>
    <w:rsid w:val="00162FEC"/>
    <w:rsid w:val="0017286A"/>
    <w:rsid w:val="00176B07"/>
    <w:rsid w:val="001918EE"/>
    <w:rsid w:val="001A1335"/>
    <w:rsid w:val="001A694E"/>
    <w:rsid w:val="001A7B80"/>
    <w:rsid w:val="001B38FA"/>
    <w:rsid w:val="001C033C"/>
    <w:rsid w:val="001C0390"/>
    <w:rsid w:val="001C1958"/>
    <w:rsid w:val="001C7725"/>
    <w:rsid w:val="001D0624"/>
    <w:rsid w:val="001D373E"/>
    <w:rsid w:val="001D6D40"/>
    <w:rsid w:val="001E16B7"/>
    <w:rsid w:val="001F1132"/>
    <w:rsid w:val="00206260"/>
    <w:rsid w:val="00214E16"/>
    <w:rsid w:val="00217A51"/>
    <w:rsid w:val="00217EC4"/>
    <w:rsid w:val="00223D11"/>
    <w:rsid w:val="00233A34"/>
    <w:rsid w:val="002520A8"/>
    <w:rsid w:val="00252CFC"/>
    <w:rsid w:val="002647B2"/>
    <w:rsid w:val="002669D1"/>
    <w:rsid w:val="0027147F"/>
    <w:rsid w:val="0027562E"/>
    <w:rsid w:val="00276C6F"/>
    <w:rsid w:val="00290C7A"/>
    <w:rsid w:val="00291A5A"/>
    <w:rsid w:val="00297311"/>
    <w:rsid w:val="002D1CB1"/>
    <w:rsid w:val="002D2240"/>
    <w:rsid w:val="00312CE1"/>
    <w:rsid w:val="00340E2B"/>
    <w:rsid w:val="00343EBC"/>
    <w:rsid w:val="00354FBA"/>
    <w:rsid w:val="00371306"/>
    <w:rsid w:val="00377E74"/>
    <w:rsid w:val="00381E9B"/>
    <w:rsid w:val="00396AD4"/>
    <w:rsid w:val="003A32F1"/>
    <w:rsid w:val="003A5920"/>
    <w:rsid w:val="003C021A"/>
    <w:rsid w:val="003C3A72"/>
    <w:rsid w:val="003C48C1"/>
    <w:rsid w:val="003D35DD"/>
    <w:rsid w:val="003D3B74"/>
    <w:rsid w:val="003E5899"/>
    <w:rsid w:val="003E61F1"/>
    <w:rsid w:val="00403DFF"/>
    <w:rsid w:val="0043250A"/>
    <w:rsid w:val="00436ABE"/>
    <w:rsid w:val="0044682A"/>
    <w:rsid w:val="00452F55"/>
    <w:rsid w:val="00454CBA"/>
    <w:rsid w:val="004649CD"/>
    <w:rsid w:val="00474085"/>
    <w:rsid w:val="004A385A"/>
    <w:rsid w:val="004B41B5"/>
    <w:rsid w:val="004B5D71"/>
    <w:rsid w:val="004B6492"/>
    <w:rsid w:val="004C07C8"/>
    <w:rsid w:val="004C11A8"/>
    <w:rsid w:val="004C67C0"/>
    <w:rsid w:val="004D1BF3"/>
    <w:rsid w:val="004D205F"/>
    <w:rsid w:val="004D2C91"/>
    <w:rsid w:val="004D4F66"/>
    <w:rsid w:val="004D561F"/>
    <w:rsid w:val="004D6A77"/>
    <w:rsid w:val="004E4E9D"/>
    <w:rsid w:val="004F127D"/>
    <w:rsid w:val="004F18F7"/>
    <w:rsid w:val="004F3E6B"/>
    <w:rsid w:val="005121DD"/>
    <w:rsid w:val="00522003"/>
    <w:rsid w:val="005259AC"/>
    <w:rsid w:val="00533C84"/>
    <w:rsid w:val="0054379D"/>
    <w:rsid w:val="00553460"/>
    <w:rsid w:val="005566A7"/>
    <w:rsid w:val="005577B0"/>
    <w:rsid w:val="00565C5B"/>
    <w:rsid w:val="0057757D"/>
    <w:rsid w:val="005846F4"/>
    <w:rsid w:val="0059105A"/>
    <w:rsid w:val="005B4B78"/>
    <w:rsid w:val="005B74B2"/>
    <w:rsid w:val="005C55AF"/>
    <w:rsid w:val="005D2A04"/>
    <w:rsid w:val="005D5CB0"/>
    <w:rsid w:val="005E35E8"/>
    <w:rsid w:val="005F5540"/>
    <w:rsid w:val="006017A5"/>
    <w:rsid w:val="006022C2"/>
    <w:rsid w:val="006152BE"/>
    <w:rsid w:val="00621814"/>
    <w:rsid w:val="00623B23"/>
    <w:rsid w:val="006364F9"/>
    <w:rsid w:val="00653C47"/>
    <w:rsid w:val="00674689"/>
    <w:rsid w:val="00684611"/>
    <w:rsid w:val="00687484"/>
    <w:rsid w:val="00690FB7"/>
    <w:rsid w:val="006934F0"/>
    <w:rsid w:val="00695493"/>
    <w:rsid w:val="006970CC"/>
    <w:rsid w:val="006A5B9B"/>
    <w:rsid w:val="006B2C04"/>
    <w:rsid w:val="006B42A5"/>
    <w:rsid w:val="006C4828"/>
    <w:rsid w:val="006E370E"/>
    <w:rsid w:val="00701868"/>
    <w:rsid w:val="00705BBA"/>
    <w:rsid w:val="00707F92"/>
    <w:rsid w:val="00727265"/>
    <w:rsid w:val="00734D78"/>
    <w:rsid w:val="007413AB"/>
    <w:rsid w:val="00743650"/>
    <w:rsid w:val="00744D49"/>
    <w:rsid w:val="007601A5"/>
    <w:rsid w:val="00766C25"/>
    <w:rsid w:val="00777674"/>
    <w:rsid w:val="00785B32"/>
    <w:rsid w:val="00787DA1"/>
    <w:rsid w:val="007B05A0"/>
    <w:rsid w:val="007B17DC"/>
    <w:rsid w:val="007B59CA"/>
    <w:rsid w:val="007C0BE1"/>
    <w:rsid w:val="007C3042"/>
    <w:rsid w:val="007C3FD5"/>
    <w:rsid w:val="007D13D7"/>
    <w:rsid w:val="007E5C4F"/>
    <w:rsid w:val="007E7249"/>
    <w:rsid w:val="007F269C"/>
    <w:rsid w:val="007F5362"/>
    <w:rsid w:val="00810623"/>
    <w:rsid w:val="00820D9A"/>
    <w:rsid w:val="0082347E"/>
    <w:rsid w:val="008373A2"/>
    <w:rsid w:val="0084078C"/>
    <w:rsid w:val="00850910"/>
    <w:rsid w:val="008521CB"/>
    <w:rsid w:val="00853C29"/>
    <w:rsid w:val="00880C3D"/>
    <w:rsid w:val="0088573F"/>
    <w:rsid w:val="008A391C"/>
    <w:rsid w:val="008B0B67"/>
    <w:rsid w:val="008C1293"/>
    <w:rsid w:val="008C3FB6"/>
    <w:rsid w:val="008E5C76"/>
    <w:rsid w:val="008E6A20"/>
    <w:rsid w:val="008F74BF"/>
    <w:rsid w:val="00902439"/>
    <w:rsid w:val="00910181"/>
    <w:rsid w:val="00930980"/>
    <w:rsid w:val="00940281"/>
    <w:rsid w:val="0094141D"/>
    <w:rsid w:val="00941767"/>
    <w:rsid w:val="00967392"/>
    <w:rsid w:val="00994C69"/>
    <w:rsid w:val="009A02D2"/>
    <w:rsid w:val="009B3A50"/>
    <w:rsid w:val="009D5B2B"/>
    <w:rsid w:val="009E0630"/>
    <w:rsid w:val="009E24A3"/>
    <w:rsid w:val="009E6A93"/>
    <w:rsid w:val="00A118F2"/>
    <w:rsid w:val="00A20456"/>
    <w:rsid w:val="00A23F9C"/>
    <w:rsid w:val="00A246BA"/>
    <w:rsid w:val="00A27107"/>
    <w:rsid w:val="00A371F5"/>
    <w:rsid w:val="00A41132"/>
    <w:rsid w:val="00A456E6"/>
    <w:rsid w:val="00A464F3"/>
    <w:rsid w:val="00A513A4"/>
    <w:rsid w:val="00A5614A"/>
    <w:rsid w:val="00A81D15"/>
    <w:rsid w:val="00A9099E"/>
    <w:rsid w:val="00AA5729"/>
    <w:rsid w:val="00AB4882"/>
    <w:rsid w:val="00AC2240"/>
    <w:rsid w:val="00AC32C3"/>
    <w:rsid w:val="00AD2BE5"/>
    <w:rsid w:val="00AE083B"/>
    <w:rsid w:val="00AE0C18"/>
    <w:rsid w:val="00AE1E99"/>
    <w:rsid w:val="00AE48BA"/>
    <w:rsid w:val="00AE64FF"/>
    <w:rsid w:val="00AE7E08"/>
    <w:rsid w:val="00B152FF"/>
    <w:rsid w:val="00B4793E"/>
    <w:rsid w:val="00B523BB"/>
    <w:rsid w:val="00B84316"/>
    <w:rsid w:val="00B8553D"/>
    <w:rsid w:val="00B86B8F"/>
    <w:rsid w:val="00B877E4"/>
    <w:rsid w:val="00BB474E"/>
    <w:rsid w:val="00BD0C27"/>
    <w:rsid w:val="00BF0DBB"/>
    <w:rsid w:val="00C03FF8"/>
    <w:rsid w:val="00C068BF"/>
    <w:rsid w:val="00C10B1C"/>
    <w:rsid w:val="00C36BEC"/>
    <w:rsid w:val="00C420C8"/>
    <w:rsid w:val="00C61643"/>
    <w:rsid w:val="00C72B5A"/>
    <w:rsid w:val="00C8025D"/>
    <w:rsid w:val="00C83D07"/>
    <w:rsid w:val="00C85A92"/>
    <w:rsid w:val="00CB129F"/>
    <w:rsid w:val="00CC243C"/>
    <w:rsid w:val="00CF7E9A"/>
    <w:rsid w:val="00D0409D"/>
    <w:rsid w:val="00D1557B"/>
    <w:rsid w:val="00D23919"/>
    <w:rsid w:val="00D32526"/>
    <w:rsid w:val="00D40E8D"/>
    <w:rsid w:val="00D43E1D"/>
    <w:rsid w:val="00D45B15"/>
    <w:rsid w:val="00D56F97"/>
    <w:rsid w:val="00D735D3"/>
    <w:rsid w:val="00DA280C"/>
    <w:rsid w:val="00DB5D71"/>
    <w:rsid w:val="00DC055E"/>
    <w:rsid w:val="00DD7EBD"/>
    <w:rsid w:val="00DF1ED0"/>
    <w:rsid w:val="00E00806"/>
    <w:rsid w:val="00E02271"/>
    <w:rsid w:val="00E0248D"/>
    <w:rsid w:val="00E156F2"/>
    <w:rsid w:val="00E17240"/>
    <w:rsid w:val="00E330F3"/>
    <w:rsid w:val="00E3790C"/>
    <w:rsid w:val="00E4376D"/>
    <w:rsid w:val="00E534C2"/>
    <w:rsid w:val="00E6428C"/>
    <w:rsid w:val="00E70240"/>
    <w:rsid w:val="00E71869"/>
    <w:rsid w:val="00E7793F"/>
    <w:rsid w:val="00E86DA9"/>
    <w:rsid w:val="00E87B34"/>
    <w:rsid w:val="00E924C8"/>
    <w:rsid w:val="00E9384E"/>
    <w:rsid w:val="00E95A7D"/>
    <w:rsid w:val="00EB42ED"/>
    <w:rsid w:val="00EB4E77"/>
    <w:rsid w:val="00EC103F"/>
    <w:rsid w:val="00ED14AF"/>
    <w:rsid w:val="00ED4A95"/>
    <w:rsid w:val="00EE281B"/>
    <w:rsid w:val="00EE5B7B"/>
    <w:rsid w:val="00EE642E"/>
    <w:rsid w:val="00EE7ED2"/>
    <w:rsid w:val="00EF4B01"/>
    <w:rsid w:val="00F045A4"/>
    <w:rsid w:val="00F47BAC"/>
    <w:rsid w:val="00F67F45"/>
    <w:rsid w:val="00F70E35"/>
    <w:rsid w:val="00F725D0"/>
    <w:rsid w:val="00F90D14"/>
    <w:rsid w:val="00F914F8"/>
    <w:rsid w:val="00FA26B5"/>
    <w:rsid w:val="00FA5B71"/>
    <w:rsid w:val="00FD0ADE"/>
    <w:rsid w:val="00FF0E0E"/>
    <w:rsid w:val="00FF1D36"/>
    <w:rsid w:val="00FF4ED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F0E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uiPriority="19"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qFormat/>
    <w:rsid w:val="009C1EB5"/>
  </w:style>
  <w:style w:type="paragraph" w:styleId="Heading1">
    <w:name w:val="heading 1"/>
    <w:next w:val="BodyText"/>
    <w:link w:val="Heading1Char"/>
    <w:uiPriority w:val="9"/>
    <w:qFormat/>
    <w:rsid w:val="0013443F"/>
    <w:pPr>
      <w:keepNext/>
      <w:keepLines/>
      <w:numPr>
        <w:numId w:val="31"/>
      </w:numPr>
      <w:spacing w:before="240" w:after="120" w:line="240" w:lineRule="auto"/>
      <w:outlineLvl w:val="0"/>
    </w:pPr>
    <w:rPr>
      <w:rFonts w:eastAsiaTheme="majorEastAsia" w:cstheme="majorBidi"/>
      <w:b/>
      <w:bCs/>
      <w:sz w:val="28"/>
      <w:szCs w:val="28"/>
    </w:rPr>
  </w:style>
  <w:style w:type="paragraph" w:styleId="Heading2">
    <w:name w:val="heading 2"/>
    <w:basedOn w:val="Heading1"/>
    <w:next w:val="BodyText"/>
    <w:link w:val="Heading2Char"/>
    <w:uiPriority w:val="9"/>
    <w:qFormat/>
    <w:rsid w:val="00A513A4"/>
    <w:pPr>
      <w:numPr>
        <w:ilvl w:val="1"/>
      </w:numPr>
      <w:spacing w:before="360"/>
      <w:outlineLvl w:val="1"/>
    </w:pPr>
    <w:rPr>
      <w:rFonts w:ascii="Palatino Linotype" w:hAnsi="Palatino Linotype"/>
      <w:bCs w:val="0"/>
      <w:sz w:val="24"/>
      <w:szCs w:val="26"/>
    </w:rPr>
  </w:style>
  <w:style w:type="paragraph" w:styleId="Heading3">
    <w:name w:val="heading 3"/>
    <w:basedOn w:val="Heading2"/>
    <w:next w:val="BodyText"/>
    <w:link w:val="Heading3Char"/>
    <w:uiPriority w:val="9"/>
    <w:qFormat/>
    <w:rsid w:val="007073F7"/>
    <w:pPr>
      <w:numPr>
        <w:ilvl w:val="2"/>
      </w:numPr>
      <w:outlineLvl w:val="2"/>
    </w:pPr>
    <w:rPr>
      <w:bCs/>
      <w:sz w:val="22"/>
    </w:rPr>
  </w:style>
  <w:style w:type="paragraph" w:styleId="Heading4">
    <w:name w:val="heading 4"/>
    <w:basedOn w:val="BodyText"/>
    <w:next w:val="BodyText"/>
    <w:link w:val="Heading4Char"/>
    <w:uiPriority w:val="9"/>
    <w:qFormat/>
    <w:rsid w:val="007073F7"/>
    <w:pPr>
      <w:keepNext/>
      <w:keepLines/>
      <w:numPr>
        <w:ilvl w:val="3"/>
        <w:numId w:val="31"/>
      </w:numPr>
      <w:spacing w:before="240"/>
      <w:outlineLvl w:val="3"/>
    </w:pPr>
    <w:rPr>
      <w:bCs/>
      <w:i/>
      <w:iCs/>
    </w:rPr>
  </w:style>
  <w:style w:type="paragraph" w:styleId="Heading5">
    <w:name w:val="heading 5"/>
    <w:basedOn w:val="Heading4"/>
    <w:next w:val="BodyText"/>
    <w:link w:val="Heading5Char"/>
    <w:uiPriority w:val="9"/>
    <w:semiHidden/>
    <w:rsid w:val="00463561"/>
    <w:pPr>
      <w:numPr>
        <w:ilvl w:val="4"/>
      </w:numPr>
      <w:outlineLvl w:val="4"/>
    </w:pPr>
    <w:rPr>
      <w:rFonts w:eastAsiaTheme="majorEastAsia" w:cstheme="majorBidi"/>
      <w:i w:val="0"/>
    </w:rPr>
  </w:style>
  <w:style w:type="paragraph" w:styleId="Heading6">
    <w:name w:val="heading 6"/>
    <w:basedOn w:val="Heading5"/>
    <w:next w:val="BodyText"/>
    <w:link w:val="Heading6Char"/>
    <w:uiPriority w:val="9"/>
    <w:semiHidden/>
    <w:rsid w:val="00463561"/>
    <w:pPr>
      <w:numPr>
        <w:ilvl w:val="0"/>
        <w:numId w:val="0"/>
      </w:numPr>
      <w:spacing w:before="200" w:after="0"/>
      <w:ind w:left="1134" w:hanging="425"/>
      <w:outlineLvl w:val="5"/>
    </w:pPr>
    <w:rPr>
      <w:rFonts w:asciiTheme="majorHAnsi" w:hAnsiTheme="majorHAnsi"/>
      <w:b/>
      <w:iCs w:val="0"/>
    </w:rPr>
  </w:style>
  <w:style w:type="paragraph" w:styleId="Heading7">
    <w:name w:val="heading 7"/>
    <w:basedOn w:val="Normal"/>
    <w:next w:val="Normal"/>
    <w:link w:val="Heading7Char"/>
    <w:uiPriority w:val="9"/>
    <w:semiHidden/>
    <w:qFormat/>
    <w:rsid w:val="006F2F3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F2F3E"/>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qFormat/>
    <w:rsid w:val="006F2F3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paragraph" w:styleId="BodyText">
    <w:name w:val="Body Text"/>
    <w:link w:val="BodyTextChar"/>
    <w:qFormat/>
    <w:rsid w:val="00060EB2"/>
    <w:pPr>
      <w:spacing w:after="120"/>
    </w:pPr>
    <w:rPr>
      <w:sz w:val="21"/>
    </w:rPr>
  </w:style>
  <w:style w:type="character" w:customStyle="1" w:styleId="BodyTextChar">
    <w:name w:val="Body Text Char"/>
    <w:basedOn w:val="DefaultParagraphFont"/>
    <w:link w:val="BodyText"/>
    <w:rsid w:val="00060EB2"/>
    <w:rPr>
      <w:sz w:val="21"/>
    </w:rPr>
  </w:style>
  <w:style w:type="character" w:customStyle="1" w:styleId="Heading1Char">
    <w:name w:val="Heading 1 Char"/>
    <w:basedOn w:val="DefaultParagraphFont"/>
    <w:link w:val="Heading1"/>
    <w:uiPriority w:val="9"/>
    <w:rsid w:val="0013443F"/>
    <w:rPr>
      <w:rFonts w:eastAsiaTheme="majorEastAsia" w:cstheme="majorBidi"/>
      <w:b/>
      <w:bCs/>
      <w:sz w:val="28"/>
      <w:szCs w:val="28"/>
    </w:rPr>
  </w:style>
  <w:style w:type="character" w:customStyle="1" w:styleId="Heading2Char">
    <w:name w:val="Heading 2 Char"/>
    <w:basedOn w:val="DefaultParagraphFont"/>
    <w:link w:val="Heading2"/>
    <w:uiPriority w:val="9"/>
    <w:rsid w:val="00A513A4"/>
    <w:rPr>
      <w:rFonts w:ascii="Palatino Linotype" w:eastAsiaTheme="majorEastAsia" w:hAnsi="Palatino Linotype" w:cstheme="majorBidi"/>
      <w:b/>
      <w:sz w:val="24"/>
      <w:szCs w:val="26"/>
    </w:rPr>
  </w:style>
  <w:style w:type="character" w:customStyle="1" w:styleId="Heading3Char">
    <w:name w:val="Heading 3 Char"/>
    <w:basedOn w:val="DefaultParagraphFont"/>
    <w:link w:val="Heading3"/>
    <w:uiPriority w:val="9"/>
    <w:rsid w:val="007073F7"/>
    <w:rPr>
      <w:rFonts w:eastAsiaTheme="majorEastAsia" w:cstheme="majorBidi"/>
      <w:b/>
      <w:bCs/>
      <w:szCs w:val="26"/>
    </w:rPr>
  </w:style>
  <w:style w:type="character" w:customStyle="1" w:styleId="Heading4Char">
    <w:name w:val="Heading 4 Char"/>
    <w:basedOn w:val="DefaultParagraphFont"/>
    <w:link w:val="Heading4"/>
    <w:uiPriority w:val="9"/>
    <w:rsid w:val="007073F7"/>
    <w:rPr>
      <w:bCs/>
      <w:i/>
      <w:iCs/>
    </w:rPr>
  </w:style>
  <w:style w:type="character" w:customStyle="1" w:styleId="Heading5Char">
    <w:name w:val="Heading 5 Char"/>
    <w:basedOn w:val="DefaultParagraphFont"/>
    <w:link w:val="Heading5"/>
    <w:uiPriority w:val="9"/>
    <w:semiHidden/>
    <w:rsid w:val="001F6A56"/>
    <w:rPr>
      <w:rFonts w:eastAsiaTheme="majorEastAsia" w:cstheme="majorBidi"/>
      <w:b/>
      <w:bCs/>
      <w:i/>
      <w:iCs/>
    </w:rPr>
  </w:style>
  <w:style w:type="character" w:customStyle="1" w:styleId="Heading6Char">
    <w:name w:val="Heading 6 Char"/>
    <w:basedOn w:val="DefaultParagraphFont"/>
    <w:link w:val="Heading6"/>
    <w:uiPriority w:val="9"/>
    <w:semiHidden/>
    <w:rsid w:val="001F6A56"/>
    <w:rPr>
      <w:rFonts w:asciiTheme="majorHAnsi" w:eastAsiaTheme="majorEastAsia" w:hAnsiTheme="majorHAnsi" w:cstheme="majorBidi"/>
      <w:bCs/>
      <w:i/>
    </w:rPr>
  </w:style>
  <w:style w:type="paragraph" w:styleId="Title">
    <w:name w:val="Title"/>
    <w:next w:val="BodyText"/>
    <w:link w:val="TitleChar"/>
    <w:uiPriority w:val="5"/>
    <w:qFormat/>
    <w:rsid w:val="00A2214E"/>
    <w:pPr>
      <w:spacing w:after="300" w:line="240" w:lineRule="auto"/>
      <w:contextualSpacing/>
      <w:jc w:val="center"/>
    </w:pPr>
    <w:rPr>
      <w:rFonts w:eastAsiaTheme="majorEastAsia" w:cstheme="majorBidi"/>
      <w:b/>
      <w:caps/>
      <w:spacing w:val="5"/>
      <w:kern w:val="28"/>
      <w:sz w:val="28"/>
      <w:szCs w:val="52"/>
    </w:rPr>
  </w:style>
  <w:style w:type="character" w:styleId="PlaceholderText">
    <w:name w:val="Placeholder Text"/>
    <w:basedOn w:val="DefaultParagraphFont"/>
    <w:uiPriority w:val="99"/>
    <w:semiHidden/>
    <w:rsid w:val="001F6A56"/>
    <w:rPr>
      <w:color w:val="808080"/>
      <w:bdr w:val="none" w:sz="0" w:space="0" w:color="auto"/>
      <w:shd w:val="clear" w:color="auto" w:fill="auto"/>
    </w:rPr>
  </w:style>
  <w:style w:type="character" w:customStyle="1" w:styleId="TitleChar">
    <w:name w:val="Title Char"/>
    <w:basedOn w:val="DefaultParagraphFont"/>
    <w:link w:val="Title"/>
    <w:uiPriority w:val="5"/>
    <w:rsid w:val="00A2214E"/>
    <w:rPr>
      <w:rFonts w:eastAsiaTheme="majorEastAsia" w:cstheme="majorBidi"/>
      <w:b/>
      <w:caps/>
      <w:spacing w:val="5"/>
      <w:kern w:val="28"/>
      <w:sz w:val="28"/>
      <w:szCs w:val="52"/>
    </w:rPr>
  </w:style>
  <w:style w:type="paragraph" w:styleId="Date">
    <w:name w:val="Date"/>
    <w:basedOn w:val="Title"/>
    <w:next w:val="BodyText"/>
    <w:link w:val="DateChar"/>
    <w:uiPriority w:val="99"/>
    <w:semiHidden/>
    <w:rsid w:val="00012656"/>
    <w:pPr>
      <w:spacing w:after="0"/>
    </w:pPr>
    <w:rPr>
      <w:sz w:val="32"/>
    </w:rPr>
  </w:style>
  <w:style w:type="character" w:customStyle="1" w:styleId="DateChar">
    <w:name w:val="Date Char"/>
    <w:basedOn w:val="DefaultParagraphFont"/>
    <w:link w:val="Date"/>
    <w:uiPriority w:val="99"/>
    <w:semiHidden/>
    <w:rsid w:val="00643C24"/>
    <w:rPr>
      <w:rFonts w:ascii="Palatino Linotype" w:eastAsiaTheme="majorEastAsia" w:hAnsi="Palatino Linotype" w:cstheme="majorBidi"/>
      <w:b/>
      <w:color w:val="336699"/>
      <w:spacing w:val="5"/>
      <w:kern w:val="28"/>
      <w:sz w:val="32"/>
      <w:szCs w:val="52"/>
    </w:rPr>
  </w:style>
  <w:style w:type="numbering" w:customStyle="1" w:styleId="Headings">
    <w:name w:val="Headings"/>
    <w:uiPriority w:val="99"/>
    <w:rsid w:val="007073F7"/>
    <w:pPr>
      <w:numPr>
        <w:numId w:val="1"/>
      </w:numPr>
    </w:pPr>
  </w:style>
  <w:style w:type="character" w:customStyle="1" w:styleId="Heading7Char">
    <w:name w:val="Heading 7 Char"/>
    <w:basedOn w:val="DefaultParagraphFont"/>
    <w:link w:val="Heading7"/>
    <w:uiPriority w:val="9"/>
    <w:semiHidden/>
    <w:rsid w:val="001F6A56"/>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F2F3E"/>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6F2F3E"/>
    <w:rPr>
      <w:rFonts w:asciiTheme="majorHAnsi" w:eastAsiaTheme="majorEastAsia" w:hAnsiTheme="majorHAnsi" w:cstheme="majorBidi"/>
      <w:i/>
      <w:iCs/>
      <w:color w:val="404040" w:themeColor="text1" w:themeTint="BF"/>
      <w:sz w:val="20"/>
      <w:szCs w:val="20"/>
    </w:rPr>
  </w:style>
  <w:style w:type="paragraph" w:styleId="ListBullet">
    <w:name w:val="List Bullet"/>
    <w:aliases w:val="Bullet"/>
    <w:basedOn w:val="BodyText"/>
    <w:uiPriority w:val="39"/>
    <w:qFormat/>
    <w:rsid w:val="0013443F"/>
    <w:pPr>
      <w:numPr>
        <w:numId w:val="32"/>
      </w:numPr>
    </w:pPr>
  </w:style>
  <w:style w:type="numbering" w:customStyle="1" w:styleId="BulletedList">
    <w:name w:val="Bulleted List"/>
    <w:uiPriority w:val="99"/>
    <w:rsid w:val="007073F7"/>
    <w:pPr>
      <w:numPr>
        <w:numId w:val="9"/>
      </w:numPr>
    </w:pPr>
  </w:style>
  <w:style w:type="paragraph" w:styleId="ListParagraph">
    <w:name w:val="List Paragraph"/>
    <w:basedOn w:val="Normal"/>
    <w:uiPriority w:val="34"/>
    <w:rsid w:val="00CA4494"/>
    <w:pPr>
      <w:ind w:left="720"/>
      <w:contextualSpacing/>
    </w:pPr>
  </w:style>
  <w:style w:type="paragraph" w:customStyle="1" w:styleId="FooterEven">
    <w:name w:val="Footer Even"/>
    <w:semiHidden/>
    <w:rsid w:val="003C6B4D"/>
    <w:pPr>
      <w:spacing w:after="0"/>
    </w:pPr>
    <w:rPr>
      <w:b/>
      <w:sz w:val="18"/>
    </w:rPr>
  </w:style>
  <w:style w:type="paragraph" w:styleId="Header">
    <w:name w:val="header"/>
    <w:link w:val="HeaderChar"/>
    <w:uiPriority w:val="99"/>
    <w:semiHidden/>
    <w:rsid w:val="00797A8F"/>
    <w:pPr>
      <w:tabs>
        <w:tab w:val="center" w:pos="4513"/>
        <w:tab w:val="right" w:pos="9026"/>
      </w:tabs>
      <w:spacing w:after="0"/>
      <w:jc w:val="right"/>
    </w:pPr>
    <w:rPr>
      <w:sz w:val="18"/>
    </w:rPr>
  </w:style>
  <w:style w:type="character" w:customStyle="1" w:styleId="HeaderChar">
    <w:name w:val="Header Char"/>
    <w:basedOn w:val="DefaultParagraphFont"/>
    <w:link w:val="Header"/>
    <w:uiPriority w:val="99"/>
    <w:semiHidden/>
    <w:rsid w:val="00797A8F"/>
    <w:rPr>
      <w:sz w:val="18"/>
    </w:rPr>
  </w:style>
  <w:style w:type="paragraph" w:styleId="Footer">
    <w:name w:val="footer"/>
    <w:link w:val="FooterChar"/>
    <w:uiPriority w:val="99"/>
    <w:rsid w:val="003A39BB"/>
    <w:pPr>
      <w:tabs>
        <w:tab w:val="center" w:pos="4678"/>
        <w:tab w:val="right" w:pos="9356"/>
      </w:tabs>
      <w:spacing w:after="0"/>
    </w:pPr>
    <w:rPr>
      <w:sz w:val="18"/>
    </w:rPr>
  </w:style>
  <w:style w:type="character" w:customStyle="1" w:styleId="FooterChar">
    <w:name w:val="Footer Char"/>
    <w:basedOn w:val="DefaultParagraphFont"/>
    <w:link w:val="Footer"/>
    <w:uiPriority w:val="99"/>
    <w:rsid w:val="003A39BB"/>
    <w:rPr>
      <w:sz w:val="18"/>
    </w:rPr>
  </w:style>
  <w:style w:type="table" w:styleId="TableGrid">
    <w:name w:val="Table Grid"/>
    <w:basedOn w:val="TableNormal"/>
    <w:uiPriority w:val="59"/>
    <w:rsid w:val="00C71D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paragraph" w:styleId="BalloonText">
    <w:name w:val="Balloon Text"/>
    <w:basedOn w:val="Normal"/>
    <w:link w:val="BalloonTextChar"/>
    <w:uiPriority w:val="99"/>
    <w:semiHidden/>
    <w:unhideWhenUsed/>
    <w:rsid w:val="00C71D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1D4E"/>
    <w:rPr>
      <w:rFonts w:ascii="Tahoma" w:hAnsi="Tahoma" w:cs="Tahoma"/>
      <w:sz w:val="16"/>
      <w:szCs w:val="16"/>
    </w:rPr>
  </w:style>
  <w:style w:type="paragraph" w:customStyle="1" w:styleId="TableBody">
    <w:name w:val="Table Body"/>
    <w:basedOn w:val="BodyText"/>
    <w:uiPriority w:val="53"/>
    <w:qFormat/>
    <w:rsid w:val="0013443F"/>
    <w:pPr>
      <w:spacing w:before="40" w:after="80" w:line="240" w:lineRule="auto"/>
      <w:jc w:val="right"/>
    </w:pPr>
  </w:style>
  <w:style w:type="paragraph" w:customStyle="1" w:styleId="VersionHeader">
    <w:name w:val="Version Header"/>
    <w:basedOn w:val="TableBody"/>
    <w:semiHidden/>
    <w:rsid w:val="006A6499"/>
    <w:pPr>
      <w:spacing w:before="120" w:after="120"/>
    </w:pPr>
    <w:rPr>
      <w:b/>
    </w:rPr>
  </w:style>
  <w:style w:type="paragraph" w:customStyle="1" w:styleId="VersionBody">
    <w:name w:val="Version Body"/>
    <w:basedOn w:val="TableBody"/>
    <w:semiHidden/>
    <w:rsid w:val="006A6499"/>
    <w:pPr>
      <w:spacing w:before="120" w:after="120"/>
    </w:pPr>
  </w:style>
  <w:style w:type="paragraph" w:styleId="TOCHeading">
    <w:name w:val="TOC Heading"/>
    <w:basedOn w:val="Heading1"/>
    <w:next w:val="Normal"/>
    <w:uiPriority w:val="39"/>
    <w:semiHidden/>
    <w:unhideWhenUsed/>
    <w:qFormat/>
    <w:rsid w:val="004D7EAA"/>
    <w:pPr>
      <w:numPr>
        <w:numId w:val="0"/>
      </w:numPr>
      <w:spacing w:before="120" w:after="240"/>
      <w:outlineLvl w:val="9"/>
    </w:pPr>
    <w:rPr>
      <w:lang w:val="en-US" w:eastAsia="ja-JP"/>
    </w:rPr>
  </w:style>
  <w:style w:type="paragraph" w:styleId="TOC1">
    <w:name w:val="toc 1"/>
    <w:next w:val="BodyText"/>
    <w:uiPriority w:val="39"/>
    <w:semiHidden/>
    <w:rsid w:val="009178D4"/>
    <w:pPr>
      <w:tabs>
        <w:tab w:val="left" w:pos="709"/>
        <w:tab w:val="right" w:pos="9356"/>
      </w:tabs>
      <w:spacing w:after="100"/>
    </w:pPr>
    <w:rPr>
      <w:rFonts w:ascii="Palatino Linotype" w:hAnsi="Palatino Linotype"/>
      <w:b/>
      <w:color w:val="336699"/>
    </w:rPr>
  </w:style>
  <w:style w:type="paragraph" w:styleId="TOC2">
    <w:name w:val="toc 2"/>
    <w:basedOn w:val="TOC1"/>
    <w:next w:val="BodyText"/>
    <w:uiPriority w:val="39"/>
    <w:semiHidden/>
    <w:rsid w:val="00F32EC3"/>
    <w:pPr>
      <w:tabs>
        <w:tab w:val="clear" w:pos="709"/>
        <w:tab w:val="right" w:pos="1985"/>
      </w:tabs>
      <w:ind w:left="1276" w:hanging="567"/>
    </w:pPr>
    <w:rPr>
      <w:b w:val="0"/>
    </w:rPr>
  </w:style>
  <w:style w:type="paragraph" w:styleId="TOC3">
    <w:name w:val="toc 3"/>
    <w:basedOn w:val="Normal"/>
    <w:next w:val="Normal"/>
    <w:autoRedefine/>
    <w:uiPriority w:val="39"/>
    <w:semiHidden/>
    <w:rsid w:val="00D02DE0"/>
    <w:pPr>
      <w:spacing w:after="100"/>
      <w:ind w:left="440"/>
    </w:pPr>
  </w:style>
  <w:style w:type="character" w:styleId="Hyperlink">
    <w:name w:val="Hyperlink"/>
    <w:basedOn w:val="DefaultParagraphFont"/>
    <w:uiPriority w:val="99"/>
    <w:rsid w:val="00D02DE0"/>
    <w:rPr>
      <w:color w:val="0000FF" w:themeColor="hyperlink"/>
      <w:u w:val="single"/>
    </w:rPr>
  </w:style>
  <w:style w:type="paragraph" w:customStyle="1" w:styleId="HeaderEven">
    <w:name w:val="Header Even"/>
    <w:basedOn w:val="Header"/>
    <w:semiHidden/>
    <w:qFormat/>
    <w:rsid w:val="00530933"/>
    <w:pPr>
      <w:jc w:val="left"/>
    </w:pPr>
    <w:rPr>
      <w:b/>
    </w:rPr>
  </w:style>
  <w:style w:type="paragraph" w:styleId="ListNumber">
    <w:name w:val="List Number"/>
    <w:aliases w:val="Multilevel"/>
    <w:basedOn w:val="BodyText"/>
    <w:uiPriority w:val="19"/>
    <w:qFormat/>
    <w:rsid w:val="0013443F"/>
    <w:pPr>
      <w:numPr>
        <w:ilvl w:val="5"/>
        <w:numId w:val="31"/>
      </w:numPr>
    </w:pPr>
  </w:style>
  <w:style w:type="paragraph" w:styleId="TOC4">
    <w:name w:val="toc 4"/>
    <w:basedOn w:val="Normal"/>
    <w:next w:val="Normal"/>
    <w:autoRedefine/>
    <w:uiPriority w:val="39"/>
    <w:semiHidden/>
    <w:rsid w:val="004D7EAA"/>
    <w:pPr>
      <w:spacing w:after="100"/>
      <w:ind w:left="660"/>
    </w:pPr>
  </w:style>
  <w:style w:type="paragraph" w:customStyle="1" w:styleId="ColumnHeading2">
    <w:name w:val="Column Heading 2"/>
    <w:basedOn w:val="ColumnHeading1"/>
    <w:uiPriority w:val="52"/>
    <w:rsid w:val="004B69BC"/>
    <w:rPr>
      <w:b w:val="0"/>
    </w:rPr>
  </w:style>
  <w:style w:type="paragraph" w:customStyle="1" w:styleId="TableFootnote">
    <w:name w:val="Table Footnote"/>
    <w:uiPriority w:val="54"/>
    <w:rsid w:val="009C1EB5"/>
    <w:pPr>
      <w:tabs>
        <w:tab w:val="left" w:pos="284"/>
      </w:tabs>
      <w:spacing w:after="0" w:line="240" w:lineRule="auto"/>
      <w:ind w:left="1049" w:hanging="284"/>
    </w:pPr>
    <w:rPr>
      <w:sz w:val="18"/>
    </w:rPr>
  </w:style>
  <w:style w:type="paragraph" w:styleId="Caption">
    <w:name w:val="caption"/>
    <w:basedOn w:val="Normal"/>
    <w:next w:val="Normal"/>
    <w:uiPriority w:val="35"/>
    <w:semiHidden/>
    <w:rsid w:val="00995EFA"/>
    <w:pPr>
      <w:spacing w:line="240" w:lineRule="auto"/>
    </w:pPr>
    <w:rPr>
      <w:b/>
      <w:bCs/>
      <w:color w:val="4F81BD" w:themeColor="accent1"/>
      <w:sz w:val="18"/>
      <w:szCs w:val="18"/>
    </w:rPr>
  </w:style>
  <w:style w:type="paragraph" w:customStyle="1" w:styleId="ColumnHeading1">
    <w:name w:val="Column Heading 1"/>
    <w:basedOn w:val="TableBody"/>
    <w:uiPriority w:val="51"/>
    <w:rsid w:val="00995EFA"/>
    <w:pPr>
      <w:spacing w:before="80"/>
    </w:pPr>
    <w:rPr>
      <w:b/>
    </w:rPr>
  </w:style>
  <w:style w:type="paragraph" w:customStyle="1" w:styleId="TableTitle">
    <w:name w:val="Table Title"/>
    <w:next w:val="TableSubtitle"/>
    <w:uiPriority w:val="49"/>
    <w:rsid w:val="007073F7"/>
    <w:pPr>
      <w:keepNext/>
      <w:spacing w:before="80" w:after="80" w:line="240" w:lineRule="auto"/>
      <w:contextualSpacing/>
      <w:jc w:val="center"/>
    </w:pPr>
    <w:rPr>
      <w:rFonts w:ascii="Calibri" w:eastAsiaTheme="majorEastAsia" w:hAnsi="Calibri" w:cstheme="majorBidi"/>
      <w:b/>
      <w:bCs/>
      <w:szCs w:val="28"/>
    </w:rPr>
  </w:style>
  <w:style w:type="paragraph" w:customStyle="1" w:styleId="TableSubtitle">
    <w:name w:val="Table Subtitle"/>
    <w:basedOn w:val="TableTitle"/>
    <w:next w:val="BodyText"/>
    <w:uiPriority w:val="50"/>
    <w:rsid w:val="007073F7"/>
    <w:pPr>
      <w:spacing w:before="40" w:line="220" w:lineRule="exact"/>
      <w:contextualSpacing w:val="0"/>
    </w:pPr>
    <w:rPr>
      <w:b w:val="0"/>
    </w:rPr>
  </w:style>
  <w:style w:type="paragraph" w:customStyle="1" w:styleId="GraphTitle">
    <w:name w:val="Graph Title"/>
    <w:next w:val="BodyText"/>
    <w:uiPriority w:val="50"/>
    <w:rsid w:val="00C12D0F"/>
    <w:pPr>
      <w:spacing w:before="80" w:after="80" w:line="240" w:lineRule="auto"/>
      <w:jc w:val="center"/>
    </w:pPr>
    <w:rPr>
      <w:rFonts w:ascii="Arial" w:eastAsiaTheme="majorEastAsia" w:hAnsi="Arial" w:cstheme="majorBidi"/>
      <w:b/>
      <w:bCs/>
      <w:sz w:val="20"/>
      <w:szCs w:val="28"/>
    </w:rPr>
  </w:style>
  <w:style w:type="character" w:styleId="CommentReference">
    <w:name w:val="annotation reference"/>
    <w:basedOn w:val="DefaultParagraphFont"/>
    <w:uiPriority w:val="99"/>
    <w:semiHidden/>
    <w:unhideWhenUsed/>
    <w:rsid w:val="00ED4A95"/>
    <w:rPr>
      <w:sz w:val="16"/>
      <w:szCs w:val="16"/>
    </w:rPr>
  </w:style>
  <w:style w:type="paragraph" w:styleId="CommentText">
    <w:name w:val="annotation text"/>
    <w:basedOn w:val="Normal"/>
    <w:link w:val="CommentTextChar"/>
    <w:uiPriority w:val="99"/>
    <w:semiHidden/>
    <w:unhideWhenUsed/>
    <w:rsid w:val="00ED4A95"/>
    <w:pPr>
      <w:spacing w:line="240" w:lineRule="auto"/>
    </w:pPr>
    <w:rPr>
      <w:sz w:val="20"/>
      <w:szCs w:val="20"/>
    </w:rPr>
  </w:style>
  <w:style w:type="character" w:customStyle="1" w:styleId="CommentTextChar">
    <w:name w:val="Comment Text Char"/>
    <w:basedOn w:val="DefaultParagraphFont"/>
    <w:link w:val="CommentText"/>
    <w:uiPriority w:val="99"/>
    <w:semiHidden/>
    <w:rsid w:val="00ED4A95"/>
    <w:rPr>
      <w:sz w:val="20"/>
      <w:szCs w:val="20"/>
    </w:rPr>
  </w:style>
  <w:style w:type="paragraph" w:styleId="CommentSubject">
    <w:name w:val="annotation subject"/>
    <w:basedOn w:val="CommentText"/>
    <w:next w:val="CommentText"/>
    <w:link w:val="CommentSubjectChar"/>
    <w:uiPriority w:val="99"/>
    <w:semiHidden/>
    <w:unhideWhenUsed/>
    <w:rsid w:val="00ED4A95"/>
    <w:rPr>
      <w:b/>
      <w:bCs/>
    </w:rPr>
  </w:style>
  <w:style w:type="character" w:customStyle="1" w:styleId="CommentSubjectChar">
    <w:name w:val="Comment Subject Char"/>
    <w:basedOn w:val="CommentTextChar"/>
    <w:link w:val="CommentSubject"/>
    <w:uiPriority w:val="99"/>
    <w:semiHidden/>
    <w:rsid w:val="00ED4A95"/>
    <w:rPr>
      <w:b/>
      <w:bCs/>
      <w:sz w:val="20"/>
      <w:szCs w:val="20"/>
    </w:rPr>
  </w:style>
  <w:style w:type="paragraph" w:styleId="Revision">
    <w:name w:val="Revision"/>
    <w:hidden/>
    <w:uiPriority w:val="99"/>
    <w:semiHidden/>
    <w:rsid w:val="00787DA1"/>
    <w:pPr>
      <w:spacing w:after="0" w:line="240" w:lineRule="auto"/>
    </w:pPr>
  </w:style>
  <w:style w:type="paragraph" w:customStyle="1" w:styleId="AppendixSubheading">
    <w:name w:val="Appendix Subheading"/>
    <w:next w:val="BodyText"/>
    <w:uiPriority w:val="14"/>
    <w:qFormat/>
    <w:rsid w:val="00E9384E"/>
    <w:pPr>
      <w:spacing w:before="360" w:after="120"/>
    </w:pPr>
    <w:rPr>
      <w:rFonts w:ascii="Palatino Linotype" w:eastAsiaTheme="majorEastAsia" w:hAnsi="Palatino Linotype" w:cstheme="majorBidi"/>
      <w:b/>
      <w:color w:val="007698"/>
      <w:sz w:val="28"/>
      <w:szCs w:val="26"/>
      <w:lang w:val="en-GB" w:eastAsia="en-GB"/>
    </w:rPr>
  </w:style>
  <w:style w:type="character" w:styleId="FollowedHyperlink">
    <w:name w:val="FollowedHyperlink"/>
    <w:basedOn w:val="DefaultParagraphFont"/>
    <w:uiPriority w:val="99"/>
    <w:semiHidden/>
    <w:unhideWhenUsed/>
    <w:rsid w:val="007B05A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716447">
      <w:bodyDiv w:val="1"/>
      <w:marLeft w:val="0"/>
      <w:marRight w:val="0"/>
      <w:marTop w:val="0"/>
      <w:marBottom w:val="0"/>
      <w:divBdr>
        <w:top w:val="none" w:sz="0" w:space="0" w:color="auto"/>
        <w:left w:val="none" w:sz="0" w:space="0" w:color="auto"/>
        <w:bottom w:val="none" w:sz="0" w:space="0" w:color="auto"/>
        <w:right w:val="none" w:sz="0" w:space="0" w:color="auto"/>
      </w:divBdr>
    </w:div>
    <w:div w:id="1441029730">
      <w:bodyDiv w:val="1"/>
      <w:marLeft w:val="0"/>
      <w:marRight w:val="0"/>
      <w:marTop w:val="0"/>
      <w:marBottom w:val="0"/>
      <w:divBdr>
        <w:top w:val="none" w:sz="0" w:space="0" w:color="auto"/>
        <w:left w:val="none" w:sz="0" w:space="0" w:color="auto"/>
        <w:bottom w:val="none" w:sz="0" w:space="0" w:color="auto"/>
        <w:right w:val="none" w:sz="0" w:space="0" w:color="auto"/>
      </w:divBdr>
    </w:div>
    <w:div w:id="1970234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rba.gov.au/privacy/personal-information-collection-notices/website-visitors-and-app-users.htm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rba.gov.au/privacy/privacy-policy.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8F982AD684104515AA3C5B67BF199228"/>
        <w:category>
          <w:name w:val="General"/>
          <w:gallery w:val="placeholder"/>
        </w:category>
        <w:types>
          <w:type w:val="bbPlcHdr"/>
        </w:types>
        <w:behaviors>
          <w:behavior w:val="content"/>
        </w:behaviors>
        <w:guid w:val="{524A9493-ED2B-4E35-A0EF-A113D3EB728D}"/>
      </w:docPartPr>
      <w:docPartBody>
        <w:p w:rsidR="001679A0" w:rsidRDefault="00A22308" w:rsidP="00A22308">
          <w:pPr>
            <w:pStyle w:val="8F982AD684104515AA3C5B67BF19922813"/>
          </w:pPr>
          <w:r w:rsidRPr="00A064F0">
            <w:rPr>
              <w:rStyle w:val="PlaceholderText"/>
            </w:rPr>
            <w:t>Click here to enter text.</w:t>
          </w:r>
        </w:p>
      </w:docPartBody>
    </w:docPart>
    <w:docPart>
      <w:docPartPr>
        <w:name w:val="70CA5A2130B8450C94AD21CA3C23B13F"/>
        <w:category>
          <w:name w:val="General"/>
          <w:gallery w:val="placeholder"/>
        </w:category>
        <w:types>
          <w:type w:val="bbPlcHdr"/>
        </w:types>
        <w:behaviors>
          <w:behavior w:val="content"/>
        </w:behaviors>
        <w:guid w:val="{DD879623-4199-4DEC-9A1E-A0DCB1F94620}"/>
      </w:docPartPr>
      <w:docPartBody>
        <w:p w:rsidR="001679A0" w:rsidRDefault="00A22308" w:rsidP="00A22308">
          <w:pPr>
            <w:pStyle w:val="70CA5A2130B8450C94AD21CA3C23B13F13"/>
          </w:pPr>
          <w:r w:rsidRPr="00A064F0">
            <w:rPr>
              <w:rStyle w:val="PlaceholderText"/>
            </w:rPr>
            <w:t>Click here to enter text.</w:t>
          </w:r>
        </w:p>
      </w:docPartBody>
    </w:docPart>
    <w:docPart>
      <w:docPartPr>
        <w:name w:val="49697B84D41245CDB04ED8BCE837CCDA"/>
        <w:category>
          <w:name w:val="General"/>
          <w:gallery w:val="placeholder"/>
        </w:category>
        <w:types>
          <w:type w:val="bbPlcHdr"/>
        </w:types>
        <w:behaviors>
          <w:behavior w:val="content"/>
        </w:behaviors>
        <w:guid w:val="{321ABFFC-66CC-4338-BF96-5804213C5EEB}"/>
      </w:docPartPr>
      <w:docPartBody>
        <w:p w:rsidR="001679A0" w:rsidRDefault="00A22308" w:rsidP="00A22308">
          <w:pPr>
            <w:pStyle w:val="49697B84D41245CDB04ED8BCE837CCDA13"/>
          </w:pPr>
          <w:r w:rsidRPr="00A064F0">
            <w:rPr>
              <w:rStyle w:val="PlaceholderText"/>
            </w:rPr>
            <w:t>Click here to enter text.</w:t>
          </w:r>
        </w:p>
      </w:docPartBody>
    </w:docPart>
    <w:docPart>
      <w:docPartPr>
        <w:name w:val="BB6FD3A2B84D4E05AEF460FF4334E100"/>
        <w:category>
          <w:name w:val="General"/>
          <w:gallery w:val="placeholder"/>
        </w:category>
        <w:types>
          <w:type w:val="bbPlcHdr"/>
        </w:types>
        <w:behaviors>
          <w:behavior w:val="content"/>
        </w:behaviors>
        <w:guid w:val="{FAF970CA-E947-4775-8454-D0360D6AAACB}"/>
      </w:docPartPr>
      <w:docPartBody>
        <w:p w:rsidR="001679A0" w:rsidRDefault="00A22308" w:rsidP="00A22308">
          <w:pPr>
            <w:pStyle w:val="BB6FD3A2B84D4E05AEF460FF4334E10013"/>
          </w:pPr>
          <w:r>
            <w:rPr>
              <w:rStyle w:val="PlaceholderText"/>
            </w:rPr>
            <w:t>Add as required</w:t>
          </w:r>
          <w:r w:rsidRPr="00A064F0">
            <w:rPr>
              <w:rStyle w:val="PlaceholderText"/>
            </w:rPr>
            <w:t>.</w:t>
          </w:r>
        </w:p>
      </w:docPartBody>
    </w:docPart>
    <w:docPart>
      <w:docPartPr>
        <w:name w:val="5836E5FE26E74EB6AB8ECCDFF4898E64"/>
        <w:category>
          <w:name w:val="General"/>
          <w:gallery w:val="placeholder"/>
        </w:category>
        <w:types>
          <w:type w:val="bbPlcHdr"/>
        </w:types>
        <w:behaviors>
          <w:behavior w:val="content"/>
        </w:behaviors>
        <w:guid w:val="{48AD5976-8B8E-405E-8D60-BABC26AA2F57}"/>
      </w:docPartPr>
      <w:docPartBody>
        <w:p w:rsidR="001679A0" w:rsidRDefault="00A22308" w:rsidP="00A22308">
          <w:pPr>
            <w:pStyle w:val="5836E5FE26E74EB6AB8ECCDFF4898E6410"/>
          </w:pPr>
          <w:r w:rsidRPr="00A064F0">
            <w:rPr>
              <w:rStyle w:val="PlaceholderText"/>
            </w:rPr>
            <w:t>Click here to enter text.</w:t>
          </w:r>
        </w:p>
      </w:docPartBody>
    </w:docPart>
    <w:docPart>
      <w:docPartPr>
        <w:name w:val="BE23502C8410419BBDB6C6BEB6011AF1"/>
        <w:category>
          <w:name w:val="General"/>
          <w:gallery w:val="placeholder"/>
        </w:category>
        <w:types>
          <w:type w:val="bbPlcHdr"/>
        </w:types>
        <w:behaviors>
          <w:behavior w:val="content"/>
        </w:behaviors>
        <w:guid w:val="{2E06E3E0-12C8-47E9-AB0E-2D1687121C9B}"/>
      </w:docPartPr>
      <w:docPartBody>
        <w:p w:rsidR="001679A0" w:rsidRDefault="00A22308" w:rsidP="00A22308">
          <w:pPr>
            <w:pStyle w:val="BE23502C8410419BBDB6C6BEB6011AF19"/>
          </w:pPr>
          <w:r w:rsidRPr="006B42A5">
            <w:rPr>
              <w:rStyle w:val="PlaceholderText"/>
            </w:rPr>
            <w:t>Select Category.</w:t>
          </w:r>
        </w:p>
      </w:docPartBody>
    </w:docPart>
    <w:docPart>
      <w:docPartPr>
        <w:name w:val="3ACBE76F0F6246B8A0822061E5509F33"/>
        <w:category>
          <w:name w:val="General"/>
          <w:gallery w:val="placeholder"/>
        </w:category>
        <w:types>
          <w:type w:val="bbPlcHdr"/>
        </w:types>
        <w:behaviors>
          <w:behavior w:val="content"/>
        </w:behaviors>
        <w:guid w:val="{629CA2C6-440D-4285-A386-A3EE59389096}"/>
      </w:docPartPr>
      <w:docPartBody>
        <w:p w:rsidR="000A78EC" w:rsidRDefault="00A22308" w:rsidP="00A22308">
          <w:pPr>
            <w:pStyle w:val="3ACBE76F0F6246B8A0822061E5509F338"/>
          </w:pPr>
          <w:r w:rsidRPr="00BF6731">
            <w:rPr>
              <w:rStyle w:val="PlaceholderText"/>
            </w:rPr>
            <w:t>Choose an item.</w:t>
          </w:r>
        </w:p>
      </w:docPartBody>
    </w:docPart>
    <w:docPart>
      <w:docPartPr>
        <w:name w:val="09179E4DBFC54F1381A37523DC0D8CE8"/>
        <w:category>
          <w:name w:val="General"/>
          <w:gallery w:val="placeholder"/>
        </w:category>
        <w:types>
          <w:type w:val="bbPlcHdr"/>
        </w:types>
        <w:behaviors>
          <w:behavior w:val="content"/>
        </w:behaviors>
        <w:guid w:val="{116BE622-B4BF-4D53-8D00-CFD37C29A55B}"/>
      </w:docPartPr>
      <w:docPartBody>
        <w:p w:rsidR="000A78EC" w:rsidRDefault="00A22308" w:rsidP="00A22308">
          <w:pPr>
            <w:pStyle w:val="09179E4DBFC54F1381A37523DC0D8CE88"/>
          </w:pPr>
          <w:r w:rsidRPr="00BF6731">
            <w:rPr>
              <w:rStyle w:val="PlaceholderText"/>
            </w:rPr>
            <w:t>Choose an item.</w:t>
          </w:r>
        </w:p>
      </w:docPartBody>
    </w:docPart>
    <w:docPart>
      <w:docPartPr>
        <w:name w:val="52029A13113E4B81BF835D6B47E5CD1B"/>
        <w:category>
          <w:name w:val="General"/>
          <w:gallery w:val="placeholder"/>
        </w:category>
        <w:types>
          <w:type w:val="bbPlcHdr"/>
        </w:types>
        <w:behaviors>
          <w:behavior w:val="content"/>
        </w:behaviors>
        <w:guid w:val="{D2A0861A-4B1A-45DF-BCA7-C40FCE4288C4}"/>
      </w:docPartPr>
      <w:docPartBody>
        <w:p w:rsidR="000A78EC" w:rsidRDefault="00A22308" w:rsidP="00A22308">
          <w:pPr>
            <w:pStyle w:val="52029A13113E4B81BF835D6B47E5CD1B8"/>
          </w:pPr>
          <w:r w:rsidRPr="00BF6731">
            <w:rPr>
              <w:rStyle w:val="PlaceholderText"/>
            </w:rPr>
            <w:t>Choose an item.</w:t>
          </w:r>
        </w:p>
      </w:docPartBody>
    </w:docPart>
    <w:docPart>
      <w:docPartPr>
        <w:name w:val="6F2AB70393404941AD9C58F414B3F0EB"/>
        <w:category>
          <w:name w:val="General"/>
          <w:gallery w:val="placeholder"/>
        </w:category>
        <w:types>
          <w:type w:val="bbPlcHdr"/>
        </w:types>
        <w:behaviors>
          <w:behavior w:val="content"/>
        </w:behaviors>
        <w:guid w:val="{E15D70A2-E8FC-4C33-919C-7831B738FB8B}"/>
      </w:docPartPr>
      <w:docPartBody>
        <w:p w:rsidR="000A78EC" w:rsidRDefault="00A22308" w:rsidP="00A22308">
          <w:pPr>
            <w:pStyle w:val="6F2AB70393404941AD9C58F414B3F0EB8"/>
          </w:pPr>
          <w:r w:rsidRPr="00BF6731">
            <w:rPr>
              <w:rStyle w:val="PlaceholderText"/>
            </w:rPr>
            <w:t>Choose an item.</w:t>
          </w:r>
        </w:p>
      </w:docPartBody>
    </w:docPart>
    <w:docPart>
      <w:docPartPr>
        <w:name w:val="B18DFFF0C2E042BB96CFA0AC9FD70899"/>
        <w:category>
          <w:name w:val="General"/>
          <w:gallery w:val="placeholder"/>
        </w:category>
        <w:types>
          <w:type w:val="bbPlcHdr"/>
        </w:types>
        <w:behaviors>
          <w:behavior w:val="content"/>
        </w:behaviors>
        <w:guid w:val="{A0A5BA24-18B7-4896-BA4D-E9F760CEAB0C}"/>
      </w:docPartPr>
      <w:docPartBody>
        <w:p w:rsidR="000A78EC" w:rsidRDefault="00A22308" w:rsidP="00A22308">
          <w:pPr>
            <w:pStyle w:val="B18DFFF0C2E042BB96CFA0AC9FD708997"/>
          </w:pPr>
          <w:r w:rsidRPr="00BF6731">
            <w:rPr>
              <w:rStyle w:val="PlaceholderText"/>
            </w:rPr>
            <w:t>Choose an item.</w:t>
          </w:r>
        </w:p>
      </w:docPartBody>
    </w:docPart>
    <w:docPart>
      <w:docPartPr>
        <w:name w:val="02F2C0A884DA44FE8DD2ABC886FB3969"/>
        <w:category>
          <w:name w:val="General"/>
          <w:gallery w:val="placeholder"/>
        </w:category>
        <w:types>
          <w:type w:val="bbPlcHdr"/>
        </w:types>
        <w:behaviors>
          <w:behavior w:val="content"/>
        </w:behaviors>
        <w:guid w:val="{2FA54978-189E-42CC-81EE-81BD7C6BA786}"/>
      </w:docPartPr>
      <w:docPartBody>
        <w:p w:rsidR="000A78EC" w:rsidRDefault="00A22308" w:rsidP="00A22308">
          <w:pPr>
            <w:pStyle w:val="02F2C0A884DA44FE8DD2ABC886FB39697"/>
          </w:pPr>
          <w:r w:rsidRPr="00BF6731">
            <w:rPr>
              <w:rStyle w:val="PlaceholderText"/>
            </w:rPr>
            <w:t>Choose an item.</w:t>
          </w:r>
        </w:p>
      </w:docPartBody>
    </w:docPart>
    <w:docPart>
      <w:docPartPr>
        <w:name w:val="35F3FDFBD85F4F8380D8CE819E32AF5D"/>
        <w:category>
          <w:name w:val="General"/>
          <w:gallery w:val="placeholder"/>
        </w:category>
        <w:types>
          <w:type w:val="bbPlcHdr"/>
        </w:types>
        <w:behaviors>
          <w:behavior w:val="content"/>
        </w:behaviors>
        <w:guid w:val="{5791A338-1FD4-40FD-AF4D-DD671FC5CE71}"/>
      </w:docPartPr>
      <w:docPartBody>
        <w:p w:rsidR="004E441D" w:rsidRDefault="00A22308" w:rsidP="00A22308">
          <w:pPr>
            <w:pStyle w:val="35F3FDFBD85F4F8380D8CE819E32AF5D5"/>
          </w:pPr>
          <w:r w:rsidRPr="00A456E6">
            <w:rPr>
              <w:rStyle w:val="PlaceholderText"/>
            </w:rPr>
            <w:t xml:space="preserve">Enter </w:t>
          </w:r>
          <w:r>
            <w:rPr>
              <w:rStyle w:val="PlaceholderText"/>
            </w:rPr>
            <w:t>r</w:t>
          </w:r>
          <w:r w:rsidRPr="00A456E6">
            <w:rPr>
              <w:rStyle w:val="PlaceholderText"/>
            </w:rPr>
            <w:t>anking</w:t>
          </w:r>
          <w:r w:rsidRPr="00A064F0">
            <w:rPr>
              <w:rStyle w:val="PlaceholderText"/>
            </w:rPr>
            <w:t>.</w:t>
          </w:r>
        </w:p>
      </w:docPartBody>
    </w:docPart>
    <w:docPart>
      <w:docPartPr>
        <w:name w:val="8C21A5EB6DAA4113B0C1DE88F145838E"/>
        <w:category>
          <w:name w:val="General"/>
          <w:gallery w:val="placeholder"/>
        </w:category>
        <w:types>
          <w:type w:val="bbPlcHdr"/>
        </w:types>
        <w:behaviors>
          <w:behavior w:val="content"/>
        </w:behaviors>
        <w:guid w:val="{214AB9BD-94A7-465E-8D14-EA9B1D818C86}"/>
      </w:docPartPr>
      <w:docPartBody>
        <w:p w:rsidR="004E441D" w:rsidRDefault="00A22308" w:rsidP="00A22308">
          <w:pPr>
            <w:pStyle w:val="8C21A5EB6DAA4113B0C1DE88F145838E5"/>
          </w:pPr>
          <w:r w:rsidRPr="00A064F0">
            <w:rPr>
              <w:rStyle w:val="PlaceholderText"/>
            </w:rPr>
            <w:t>Click here to enter text.</w:t>
          </w:r>
        </w:p>
      </w:docPartBody>
    </w:docPart>
    <w:docPart>
      <w:docPartPr>
        <w:name w:val="6559E789B19E4560B2092A9C67902859"/>
        <w:category>
          <w:name w:val="General"/>
          <w:gallery w:val="placeholder"/>
        </w:category>
        <w:types>
          <w:type w:val="bbPlcHdr"/>
        </w:types>
        <w:behaviors>
          <w:behavior w:val="content"/>
        </w:behaviors>
        <w:guid w:val="{B004A24E-CA5F-4079-BF58-BE9FEB7004E5}"/>
      </w:docPartPr>
      <w:docPartBody>
        <w:p w:rsidR="009A4E09" w:rsidRDefault="00A22308" w:rsidP="00A22308">
          <w:pPr>
            <w:pStyle w:val="6559E789B19E4560B2092A9C679028593"/>
          </w:pPr>
          <w:r w:rsidRPr="00BF6731">
            <w:rPr>
              <w:rStyle w:val="PlaceholderText"/>
            </w:rPr>
            <w:t>Choose an item.</w:t>
          </w:r>
        </w:p>
      </w:docPartBody>
    </w:docPart>
    <w:docPart>
      <w:docPartPr>
        <w:name w:val="59F511ED3B6A410EB5440AC32A8AFC6E"/>
        <w:category>
          <w:name w:val="General"/>
          <w:gallery w:val="placeholder"/>
        </w:category>
        <w:types>
          <w:type w:val="bbPlcHdr"/>
        </w:types>
        <w:behaviors>
          <w:behavior w:val="content"/>
        </w:behaviors>
        <w:guid w:val="{4E0767D5-B7EF-42E1-A3FB-5B6F0F0682F0}"/>
      </w:docPartPr>
      <w:docPartBody>
        <w:p w:rsidR="009A4E09" w:rsidRDefault="00A22308" w:rsidP="00A22308">
          <w:pPr>
            <w:pStyle w:val="59F511ED3B6A410EB5440AC32A8AFC6E3"/>
          </w:pPr>
          <w:r w:rsidRPr="00BF6731">
            <w:rPr>
              <w:rStyle w:val="PlaceholderText"/>
            </w:rPr>
            <w:t>Choose an item.</w:t>
          </w:r>
        </w:p>
      </w:docPartBody>
    </w:docPart>
    <w:docPart>
      <w:docPartPr>
        <w:name w:val="DEF4C3EE1B8F40CF89555248CC37A568"/>
        <w:category>
          <w:name w:val="General"/>
          <w:gallery w:val="placeholder"/>
        </w:category>
        <w:types>
          <w:type w:val="bbPlcHdr"/>
        </w:types>
        <w:behaviors>
          <w:behavior w:val="content"/>
        </w:behaviors>
        <w:guid w:val="{648FE8F0-525B-49F2-A021-53BF55004543}"/>
      </w:docPartPr>
      <w:docPartBody>
        <w:p w:rsidR="009A4E09" w:rsidRDefault="00A22308" w:rsidP="00A22308">
          <w:pPr>
            <w:pStyle w:val="DEF4C3EE1B8F40CF89555248CC37A5683"/>
          </w:pPr>
          <w:r w:rsidRPr="00A064F0">
            <w:rPr>
              <w:rStyle w:val="PlaceholderText"/>
            </w:rPr>
            <w:t>Click here to enter text.</w:t>
          </w:r>
        </w:p>
      </w:docPartBody>
    </w:docPart>
    <w:docPart>
      <w:docPartPr>
        <w:name w:val="25C1E2BECC564B34B93D378801B07710"/>
        <w:category>
          <w:name w:val="General"/>
          <w:gallery w:val="placeholder"/>
        </w:category>
        <w:types>
          <w:type w:val="bbPlcHdr"/>
        </w:types>
        <w:behaviors>
          <w:behavior w:val="content"/>
        </w:behaviors>
        <w:guid w:val="{F937EE24-DC7D-4828-ABF2-FDBC0BB49295}"/>
      </w:docPartPr>
      <w:docPartBody>
        <w:p w:rsidR="009A4E09" w:rsidRDefault="00A22308" w:rsidP="00A22308">
          <w:pPr>
            <w:pStyle w:val="25C1E2BECC564B34B93D378801B077103"/>
          </w:pPr>
          <w:r w:rsidRPr="00BF6731">
            <w:rPr>
              <w:rStyle w:val="PlaceholderText"/>
            </w:rPr>
            <w:t>Choose an item.</w:t>
          </w:r>
        </w:p>
      </w:docPartBody>
    </w:docPart>
    <w:docPart>
      <w:docPartPr>
        <w:name w:val="856267201EE3494FA2AC15758746258F"/>
        <w:category>
          <w:name w:val="General"/>
          <w:gallery w:val="placeholder"/>
        </w:category>
        <w:types>
          <w:type w:val="bbPlcHdr"/>
        </w:types>
        <w:behaviors>
          <w:behavior w:val="content"/>
        </w:behaviors>
        <w:guid w:val="{03AE35CB-A705-4237-BA9C-9F85123CDF7D}"/>
      </w:docPartPr>
      <w:docPartBody>
        <w:p w:rsidR="009A4E09" w:rsidRDefault="00A22308" w:rsidP="00A22308">
          <w:pPr>
            <w:pStyle w:val="856267201EE3494FA2AC15758746258F3"/>
          </w:pPr>
          <w:r w:rsidRPr="00BF6731">
            <w:rPr>
              <w:rStyle w:val="PlaceholderText"/>
            </w:rPr>
            <w:t>Choose an item.</w:t>
          </w:r>
        </w:p>
      </w:docPartBody>
    </w:docPart>
    <w:docPart>
      <w:docPartPr>
        <w:name w:val="0234F2BBC213494A8745486B4400B43B"/>
        <w:category>
          <w:name w:val="General"/>
          <w:gallery w:val="placeholder"/>
        </w:category>
        <w:types>
          <w:type w:val="bbPlcHdr"/>
        </w:types>
        <w:behaviors>
          <w:behavior w:val="content"/>
        </w:behaviors>
        <w:guid w:val="{2BE0208B-E2AC-467E-AD11-DFC89E7DD473}"/>
      </w:docPartPr>
      <w:docPartBody>
        <w:p w:rsidR="009A4E09" w:rsidRDefault="00A22308" w:rsidP="00A22308">
          <w:pPr>
            <w:pStyle w:val="0234F2BBC213494A8745486B4400B43B3"/>
          </w:pPr>
          <w:r w:rsidRPr="00A064F0">
            <w:rPr>
              <w:rStyle w:val="PlaceholderText"/>
            </w:rPr>
            <w:t>Click here to enter text.</w:t>
          </w:r>
        </w:p>
      </w:docPartBody>
    </w:docPart>
    <w:docPart>
      <w:docPartPr>
        <w:name w:val="DC27438C506642048FFDE9A059ADD7E6"/>
        <w:category>
          <w:name w:val="General"/>
          <w:gallery w:val="placeholder"/>
        </w:category>
        <w:types>
          <w:type w:val="bbPlcHdr"/>
        </w:types>
        <w:behaviors>
          <w:behavior w:val="content"/>
        </w:behaviors>
        <w:guid w:val="{28586AD3-D901-4DF6-B31F-9AAECC144628}"/>
      </w:docPartPr>
      <w:docPartBody>
        <w:p w:rsidR="009A4E09" w:rsidRDefault="00A22308" w:rsidP="00A22308">
          <w:pPr>
            <w:pStyle w:val="DC27438C506642048FFDE9A059ADD7E63"/>
          </w:pPr>
          <w:r w:rsidRPr="00BF6731">
            <w:rPr>
              <w:rStyle w:val="PlaceholderText"/>
            </w:rPr>
            <w:t>Choose an item.</w:t>
          </w:r>
        </w:p>
      </w:docPartBody>
    </w:docPart>
    <w:docPart>
      <w:docPartPr>
        <w:name w:val="C6C9974C1BB3459A8B06BE554F7020D0"/>
        <w:category>
          <w:name w:val="General"/>
          <w:gallery w:val="placeholder"/>
        </w:category>
        <w:types>
          <w:type w:val="bbPlcHdr"/>
        </w:types>
        <w:behaviors>
          <w:behavior w:val="content"/>
        </w:behaviors>
        <w:guid w:val="{356DEFA1-00CE-449D-A022-584D42C36A8D}"/>
      </w:docPartPr>
      <w:docPartBody>
        <w:p w:rsidR="009A4E09" w:rsidRDefault="00A22308" w:rsidP="00A22308">
          <w:pPr>
            <w:pStyle w:val="C6C9974C1BB3459A8B06BE554F7020D03"/>
          </w:pPr>
          <w:r w:rsidRPr="00BF6731">
            <w:rPr>
              <w:rStyle w:val="PlaceholderText"/>
            </w:rPr>
            <w:t>Choose an item.</w:t>
          </w:r>
        </w:p>
      </w:docPartBody>
    </w:docPart>
    <w:docPart>
      <w:docPartPr>
        <w:name w:val="49EF141481EE4A3FBB009610E610158F"/>
        <w:category>
          <w:name w:val="General"/>
          <w:gallery w:val="placeholder"/>
        </w:category>
        <w:types>
          <w:type w:val="bbPlcHdr"/>
        </w:types>
        <w:behaviors>
          <w:behavior w:val="content"/>
        </w:behaviors>
        <w:guid w:val="{AF0FC141-D7BD-4628-BC8D-5E0293AD061E}"/>
      </w:docPartPr>
      <w:docPartBody>
        <w:p w:rsidR="009A4E09" w:rsidRDefault="00A22308" w:rsidP="00A22308">
          <w:pPr>
            <w:pStyle w:val="49EF141481EE4A3FBB009610E610158F"/>
          </w:pPr>
          <w:r w:rsidRPr="00A456E6">
            <w:rPr>
              <w:rStyle w:val="PlaceholderText"/>
            </w:rPr>
            <w:t xml:space="preserve">Enter </w:t>
          </w:r>
          <w:r>
            <w:rPr>
              <w:rStyle w:val="PlaceholderText"/>
            </w:rPr>
            <w:t>r</w:t>
          </w:r>
          <w:r w:rsidRPr="00A456E6">
            <w:rPr>
              <w:rStyle w:val="PlaceholderText"/>
            </w:rPr>
            <w:t>anking</w:t>
          </w:r>
          <w:r w:rsidRPr="00A064F0">
            <w:rPr>
              <w:rStyle w:val="PlaceholderText"/>
            </w:rPr>
            <w:t>.</w:t>
          </w:r>
        </w:p>
      </w:docPartBody>
    </w:docPart>
    <w:docPart>
      <w:docPartPr>
        <w:name w:val="D9FCE2437FF54CCA94968B0E2EAD57FF"/>
        <w:category>
          <w:name w:val="General"/>
          <w:gallery w:val="placeholder"/>
        </w:category>
        <w:types>
          <w:type w:val="bbPlcHdr"/>
        </w:types>
        <w:behaviors>
          <w:behavior w:val="content"/>
        </w:behaviors>
        <w:guid w:val="{821EEEC6-39E2-41DA-ADE8-7C808C38EA15}"/>
      </w:docPartPr>
      <w:docPartBody>
        <w:p w:rsidR="009A4E09" w:rsidRDefault="00A22308" w:rsidP="00A22308">
          <w:pPr>
            <w:pStyle w:val="D9FCE2437FF54CCA94968B0E2EAD57FF"/>
          </w:pPr>
          <w:r w:rsidRPr="00A456E6">
            <w:rPr>
              <w:rStyle w:val="PlaceholderText"/>
            </w:rPr>
            <w:t xml:space="preserve">Enter </w:t>
          </w:r>
          <w:r>
            <w:rPr>
              <w:rStyle w:val="PlaceholderText"/>
            </w:rPr>
            <w:t>r</w:t>
          </w:r>
          <w:r w:rsidRPr="00A456E6">
            <w:rPr>
              <w:rStyle w:val="PlaceholderText"/>
            </w:rPr>
            <w:t>anking</w:t>
          </w:r>
          <w:r w:rsidRPr="00A064F0">
            <w:rPr>
              <w:rStyle w:val="PlaceholderText"/>
            </w:rPr>
            <w:t>.</w:t>
          </w:r>
        </w:p>
      </w:docPartBody>
    </w:docPart>
    <w:docPart>
      <w:docPartPr>
        <w:name w:val="51524AA6839145A5B9F40A5E7E8D35A3"/>
        <w:category>
          <w:name w:val="General"/>
          <w:gallery w:val="placeholder"/>
        </w:category>
        <w:types>
          <w:type w:val="bbPlcHdr"/>
        </w:types>
        <w:behaviors>
          <w:behavior w:val="content"/>
        </w:behaviors>
        <w:guid w:val="{E89866FB-5EF6-488D-A126-6D3EFFBA413B}"/>
      </w:docPartPr>
      <w:docPartBody>
        <w:p w:rsidR="009A4E09" w:rsidRDefault="00A22308" w:rsidP="00A22308">
          <w:pPr>
            <w:pStyle w:val="51524AA6839145A5B9F40A5E7E8D35A3"/>
          </w:pPr>
          <w:r w:rsidRPr="00A456E6">
            <w:rPr>
              <w:rStyle w:val="PlaceholderText"/>
            </w:rPr>
            <w:t xml:space="preserve">Enter </w:t>
          </w:r>
          <w:r>
            <w:rPr>
              <w:rStyle w:val="PlaceholderText"/>
            </w:rPr>
            <w:t>r</w:t>
          </w:r>
          <w:r w:rsidRPr="00A456E6">
            <w:rPr>
              <w:rStyle w:val="PlaceholderText"/>
            </w:rPr>
            <w:t>anking</w:t>
          </w:r>
          <w:r w:rsidRPr="00A064F0">
            <w:rPr>
              <w:rStyle w:val="PlaceholderText"/>
            </w:rPr>
            <w:t>.</w:t>
          </w:r>
        </w:p>
      </w:docPartBody>
    </w:docPart>
    <w:docPart>
      <w:docPartPr>
        <w:name w:val="1F59FEA53BAC47888D9AAB93BDF53E54"/>
        <w:category>
          <w:name w:val="General"/>
          <w:gallery w:val="placeholder"/>
        </w:category>
        <w:types>
          <w:type w:val="bbPlcHdr"/>
        </w:types>
        <w:behaviors>
          <w:behavior w:val="content"/>
        </w:behaviors>
        <w:guid w:val="{5F0A5287-3C01-499C-8DB0-34E3F36F57CC}"/>
      </w:docPartPr>
      <w:docPartBody>
        <w:p w:rsidR="009A4E09" w:rsidRDefault="00A22308" w:rsidP="00A22308">
          <w:pPr>
            <w:pStyle w:val="1F59FEA53BAC47888D9AAB93BDF53E54"/>
          </w:pPr>
          <w:r w:rsidRPr="00A456E6">
            <w:rPr>
              <w:rStyle w:val="PlaceholderText"/>
            </w:rPr>
            <w:t xml:space="preserve">Enter </w:t>
          </w:r>
          <w:r>
            <w:rPr>
              <w:rStyle w:val="PlaceholderText"/>
            </w:rPr>
            <w:t>r</w:t>
          </w:r>
          <w:r w:rsidRPr="00A456E6">
            <w:rPr>
              <w:rStyle w:val="PlaceholderText"/>
            </w:rPr>
            <w:t>anking</w:t>
          </w:r>
          <w:r w:rsidRPr="00A064F0">
            <w:rPr>
              <w:rStyle w:val="PlaceholderText"/>
            </w:rPr>
            <w:t>.</w:t>
          </w:r>
        </w:p>
      </w:docPartBody>
    </w:docPart>
    <w:docPart>
      <w:docPartPr>
        <w:name w:val="6B725522572F40A48D670307CAA961BC"/>
        <w:category>
          <w:name w:val="General"/>
          <w:gallery w:val="placeholder"/>
        </w:category>
        <w:types>
          <w:type w:val="bbPlcHdr"/>
        </w:types>
        <w:behaviors>
          <w:behavior w:val="content"/>
        </w:behaviors>
        <w:guid w:val="{7ADAC2B3-9D76-4D62-9C79-B6FEF14F8E3D}"/>
      </w:docPartPr>
      <w:docPartBody>
        <w:p w:rsidR="009A4E09" w:rsidRDefault="00A22308" w:rsidP="00A22308">
          <w:pPr>
            <w:pStyle w:val="6B725522572F40A48D670307CAA961BC"/>
          </w:pPr>
          <w:r w:rsidRPr="00A456E6">
            <w:rPr>
              <w:rStyle w:val="PlaceholderText"/>
            </w:rPr>
            <w:t xml:space="preserve">Enter </w:t>
          </w:r>
          <w:r>
            <w:rPr>
              <w:rStyle w:val="PlaceholderText"/>
            </w:rPr>
            <w:t>r</w:t>
          </w:r>
          <w:r w:rsidRPr="00A456E6">
            <w:rPr>
              <w:rStyle w:val="PlaceholderText"/>
            </w:rPr>
            <w:t>anking</w:t>
          </w:r>
          <w:r w:rsidRPr="00A064F0">
            <w:rPr>
              <w:rStyle w:val="PlaceholderText"/>
            </w:rPr>
            <w:t>.</w:t>
          </w:r>
        </w:p>
      </w:docPartBody>
    </w:docPart>
    <w:docPart>
      <w:docPartPr>
        <w:name w:val="AFA35BD3449F4CB0B266728D798230D2"/>
        <w:category>
          <w:name w:val="General"/>
          <w:gallery w:val="placeholder"/>
        </w:category>
        <w:types>
          <w:type w:val="bbPlcHdr"/>
        </w:types>
        <w:behaviors>
          <w:behavior w:val="content"/>
        </w:behaviors>
        <w:guid w:val="{207491E3-4347-41E7-975A-CCC3024DE970}"/>
      </w:docPartPr>
      <w:docPartBody>
        <w:p w:rsidR="00732B73" w:rsidRDefault="00363B9E" w:rsidP="00363B9E">
          <w:pPr>
            <w:pStyle w:val="AFA35BD3449F4CB0B266728D798230D2"/>
          </w:pPr>
          <w:r w:rsidRPr="00A064F0">
            <w:rPr>
              <w:rStyle w:val="PlaceholderText"/>
            </w:rPr>
            <w:t>Click here to enter text.</w:t>
          </w:r>
        </w:p>
      </w:docPartBody>
    </w:docPart>
    <w:docPart>
      <w:docPartPr>
        <w:name w:val="E9395D23074C486C9EA30DCB60C6C821"/>
        <w:category>
          <w:name w:val="General"/>
          <w:gallery w:val="placeholder"/>
        </w:category>
        <w:types>
          <w:type w:val="bbPlcHdr"/>
        </w:types>
        <w:behaviors>
          <w:behavior w:val="content"/>
        </w:behaviors>
        <w:guid w:val="{42E74639-DAE4-4A51-8199-D1756A632233}"/>
      </w:docPartPr>
      <w:docPartBody>
        <w:p w:rsidR="00732B73" w:rsidRDefault="00363B9E" w:rsidP="00363B9E">
          <w:pPr>
            <w:pStyle w:val="E9395D23074C486C9EA30DCB60C6C821"/>
          </w:pPr>
          <w:r w:rsidRPr="00BF6731">
            <w:rPr>
              <w:rStyle w:val="PlaceholderText"/>
            </w:rPr>
            <w:t>Choose an item.</w:t>
          </w:r>
        </w:p>
      </w:docPartBody>
    </w:docPart>
    <w:docPart>
      <w:docPartPr>
        <w:name w:val="02B73E1365BE416AAE49411C6B4D76CF"/>
        <w:category>
          <w:name w:val="General"/>
          <w:gallery w:val="placeholder"/>
        </w:category>
        <w:types>
          <w:type w:val="bbPlcHdr"/>
        </w:types>
        <w:behaviors>
          <w:behavior w:val="content"/>
        </w:behaviors>
        <w:guid w:val="{54137C54-EA30-453A-B484-5A39B1AC472C}"/>
      </w:docPartPr>
      <w:docPartBody>
        <w:p w:rsidR="00732B73" w:rsidRDefault="00363B9E" w:rsidP="00363B9E">
          <w:pPr>
            <w:pStyle w:val="02B73E1365BE416AAE49411C6B4D76CF"/>
          </w:pPr>
          <w:r w:rsidRPr="00BF6731">
            <w:rPr>
              <w:rStyle w:val="PlaceholderText"/>
            </w:rPr>
            <w:t>Choose an item.</w:t>
          </w:r>
        </w:p>
      </w:docPartBody>
    </w:docPart>
    <w:docPart>
      <w:docPartPr>
        <w:name w:val="9A8D5590F37F4B6184ABF59B8F66F90C"/>
        <w:category>
          <w:name w:val="General"/>
          <w:gallery w:val="placeholder"/>
        </w:category>
        <w:types>
          <w:type w:val="bbPlcHdr"/>
        </w:types>
        <w:behaviors>
          <w:behavior w:val="content"/>
        </w:behaviors>
        <w:guid w:val="{D93ACF61-AF7B-4D6B-89EF-05A5959F6210}"/>
      </w:docPartPr>
      <w:docPartBody>
        <w:p w:rsidR="00732B73" w:rsidRDefault="00363B9E" w:rsidP="00363B9E">
          <w:pPr>
            <w:pStyle w:val="9A8D5590F37F4B6184ABF59B8F66F90C"/>
          </w:pPr>
          <w:r w:rsidRPr="00A456E6">
            <w:rPr>
              <w:rStyle w:val="PlaceholderText"/>
            </w:rPr>
            <w:t xml:space="preserve">Enter </w:t>
          </w:r>
          <w:r>
            <w:rPr>
              <w:rStyle w:val="PlaceholderText"/>
            </w:rPr>
            <w:t>r</w:t>
          </w:r>
          <w:r w:rsidRPr="00A456E6">
            <w:rPr>
              <w:rStyle w:val="PlaceholderText"/>
            </w:rPr>
            <w:t>anking</w:t>
          </w:r>
          <w:r w:rsidRPr="00A064F0">
            <w:rPr>
              <w:rStyle w:val="PlaceholderText"/>
            </w:rPr>
            <w:t>.</w:t>
          </w:r>
        </w:p>
      </w:docPartBody>
    </w:docPart>
    <w:docPart>
      <w:docPartPr>
        <w:name w:val="C6616E91C36844228C12DA2F7CA960AD"/>
        <w:category>
          <w:name w:val="General"/>
          <w:gallery w:val="placeholder"/>
        </w:category>
        <w:types>
          <w:type w:val="bbPlcHdr"/>
        </w:types>
        <w:behaviors>
          <w:behavior w:val="content"/>
        </w:behaviors>
        <w:guid w:val="{4B1FE01D-E235-49D7-8220-5918C8F1A3EC}"/>
      </w:docPartPr>
      <w:docPartBody>
        <w:p w:rsidR="00732B73" w:rsidRDefault="00363B9E" w:rsidP="00363B9E">
          <w:pPr>
            <w:pStyle w:val="C6616E91C36844228C12DA2F7CA960AD"/>
          </w:pPr>
          <w:r w:rsidRPr="00A064F0">
            <w:rPr>
              <w:rStyle w:val="PlaceholderText"/>
            </w:rPr>
            <w:t>Click here to enter text.</w:t>
          </w:r>
        </w:p>
      </w:docPartBody>
    </w:docPart>
    <w:docPart>
      <w:docPartPr>
        <w:name w:val="774E8F98318C40148AB09461DFAA6A92"/>
        <w:category>
          <w:name w:val="General"/>
          <w:gallery w:val="placeholder"/>
        </w:category>
        <w:types>
          <w:type w:val="bbPlcHdr"/>
        </w:types>
        <w:behaviors>
          <w:behavior w:val="content"/>
        </w:behaviors>
        <w:guid w:val="{E17673DD-6FBE-47AE-8A99-47FE15806764}"/>
      </w:docPartPr>
      <w:docPartBody>
        <w:p w:rsidR="00732B73" w:rsidRDefault="00363B9E" w:rsidP="00363B9E">
          <w:pPr>
            <w:pStyle w:val="774E8F98318C40148AB09461DFAA6A92"/>
          </w:pPr>
          <w:r w:rsidRPr="00BF6731">
            <w:rPr>
              <w:rStyle w:val="PlaceholderText"/>
            </w:rPr>
            <w:t>Choose an item.</w:t>
          </w:r>
        </w:p>
      </w:docPartBody>
    </w:docPart>
    <w:docPart>
      <w:docPartPr>
        <w:name w:val="120567AC952C4439B230EC6E3748D0BD"/>
        <w:category>
          <w:name w:val="General"/>
          <w:gallery w:val="placeholder"/>
        </w:category>
        <w:types>
          <w:type w:val="bbPlcHdr"/>
        </w:types>
        <w:behaviors>
          <w:behavior w:val="content"/>
        </w:behaviors>
        <w:guid w:val="{D9EFAC60-6C3F-4BD6-B458-C4839AA794E8}"/>
      </w:docPartPr>
      <w:docPartBody>
        <w:p w:rsidR="00732B73" w:rsidRDefault="00363B9E" w:rsidP="00363B9E">
          <w:pPr>
            <w:pStyle w:val="120567AC952C4439B230EC6E3748D0BD"/>
          </w:pPr>
          <w:r w:rsidRPr="00BF6731">
            <w:rPr>
              <w:rStyle w:val="PlaceholderText"/>
            </w:rPr>
            <w:t>Choose an item.</w:t>
          </w:r>
        </w:p>
      </w:docPartBody>
    </w:docPart>
    <w:docPart>
      <w:docPartPr>
        <w:name w:val="E920C8531C5044CF972328B10F544FBC"/>
        <w:category>
          <w:name w:val="General"/>
          <w:gallery w:val="placeholder"/>
        </w:category>
        <w:types>
          <w:type w:val="bbPlcHdr"/>
        </w:types>
        <w:behaviors>
          <w:behavior w:val="content"/>
        </w:behaviors>
        <w:guid w:val="{E85A5286-7DFD-421C-AFBF-ECD4ABFF0F1E}"/>
      </w:docPartPr>
      <w:docPartBody>
        <w:p w:rsidR="00732B73" w:rsidRDefault="00363B9E" w:rsidP="00363B9E">
          <w:pPr>
            <w:pStyle w:val="E920C8531C5044CF972328B10F544FBC"/>
          </w:pPr>
          <w:r w:rsidRPr="00A456E6">
            <w:rPr>
              <w:rStyle w:val="PlaceholderText"/>
            </w:rPr>
            <w:t xml:space="preserve">Enter </w:t>
          </w:r>
          <w:r>
            <w:rPr>
              <w:rStyle w:val="PlaceholderText"/>
            </w:rPr>
            <w:t>r</w:t>
          </w:r>
          <w:r w:rsidRPr="00A456E6">
            <w:rPr>
              <w:rStyle w:val="PlaceholderText"/>
            </w:rPr>
            <w:t>anking</w:t>
          </w:r>
          <w:r w:rsidRPr="00A064F0">
            <w:rPr>
              <w:rStyle w:val="PlaceholderText"/>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79A0"/>
    <w:rsid w:val="00032346"/>
    <w:rsid w:val="000A78EC"/>
    <w:rsid w:val="000E5C4A"/>
    <w:rsid w:val="001679A0"/>
    <w:rsid w:val="00183B33"/>
    <w:rsid w:val="001D4BBF"/>
    <w:rsid w:val="0022539A"/>
    <w:rsid w:val="00266C4E"/>
    <w:rsid w:val="00363B9E"/>
    <w:rsid w:val="00474EB9"/>
    <w:rsid w:val="00477385"/>
    <w:rsid w:val="004E441D"/>
    <w:rsid w:val="00545C0C"/>
    <w:rsid w:val="0060471B"/>
    <w:rsid w:val="00613B07"/>
    <w:rsid w:val="00640212"/>
    <w:rsid w:val="006759FB"/>
    <w:rsid w:val="00697282"/>
    <w:rsid w:val="006E6661"/>
    <w:rsid w:val="00732B73"/>
    <w:rsid w:val="007454F6"/>
    <w:rsid w:val="007463DB"/>
    <w:rsid w:val="00754545"/>
    <w:rsid w:val="008243F8"/>
    <w:rsid w:val="00850FCF"/>
    <w:rsid w:val="00895730"/>
    <w:rsid w:val="008A3689"/>
    <w:rsid w:val="009A4E09"/>
    <w:rsid w:val="009E774D"/>
    <w:rsid w:val="00A22308"/>
    <w:rsid w:val="00B17166"/>
    <w:rsid w:val="00BB64EE"/>
    <w:rsid w:val="00BE2D8E"/>
    <w:rsid w:val="00CA20A8"/>
    <w:rsid w:val="00D52507"/>
    <w:rsid w:val="00DA22F5"/>
    <w:rsid w:val="00DA7BAC"/>
    <w:rsid w:val="00DD43FF"/>
    <w:rsid w:val="00E33FE1"/>
    <w:rsid w:val="00EC0CFD"/>
    <w:rsid w:val="00F53AB0"/>
    <w:rsid w:val="00F6250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63B9E"/>
    <w:rPr>
      <w:color w:val="808080"/>
      <w:bdr w:val="none" w:sz="0" w:space="0" w:color="auto"/>
      <w:shd w:val="clear" w:color="auto" w:fill="auto"/>
    </w:rPr>
  </w:style>
  <w:style w:type="paragraph" w:customStyle="1" w:styleId="7144061BACFF4DD7BA9420CAA3628555">
    <w:name w:val="7144061BACFF4DD7BA9420CAA3628555"/>
    <w:rsid w:val="001679A0"/>
  </w:style>
  <w:style w:type="paragraph" w:customStyle="1" w:styleId="B15064DC772249B4BA06C40A78155713">
    <w:name w:val="B15064DC772249B4BA06C40A78155713"/>
    <w:rsid w:val="001679A0"/>
  </w:style>
  <w:style w:type="paragraph" w:customStyle="1" w:styleId="453CC0BA9A9C49ADAE0866C7DA85B0E1">
    <w:name w:val="453CC0BA9A9C49ADAE0866C7DA85B0E1"/>
    <w:rsid w:val="001679A0"/>
  </w:style>
  <w:style w:type="paragraph" w:customStyle="1" w:styleId="3E5B407658EA499C8B1749A024CA9D57">
    <w:name w:val="3E5B407658EA499C8B1749A024CA9D57"/>
    <w:rsid w:val="001679A0"/>
  </w:style>
  <w:style w:type="paragraph" w:customStyle="1" w:styleId="EFD96DBD92C74DC1B71AFC9650EB13FC">
    <w:name w:val="EFD96DBD92C74DC1B71AFC9650EB13FC"/>
    <w:rsid w:val="001679A0"/>
  </w:style>
  <w:style w:type="paragraph" w:customStyle="1" w:styleId="8F982AD684104515AA3C5B67BF199228">
    <w:name w:val="8F982AD684104515AA3C5B67BF199228"/>
    <w:rsid w:val="001679A0"/>
    <w:pPr>
      <w:spacing w:after="120" w:line="276" w:lineRule="auto"/>
    </w:pPr>
  </w:style>
  <w:style w:type="paragraph" w:customStyle="1" w:styleId="DF21F6B1E81542E4B7131198AB7E84F9">
    <w:name w:val="DF21F6B1E81542E4B7131198AB7E84F9"/>
    <w:rsid w:val="001679A0"/>
    <w:pPr>
      <w:spacing w:after="120" w:line="276" w:lineRule="auto"/>
    </w:pPr>
  </w:style>
  <w:style w:type="paragraph" w:customStyle="1" w:styleId="70CA5A2130B8450C94AD21CA3C23B13F">
    <w:name w:val="70CA5A2130B8450C94AD21CA3C23B13F"/>
    <w:rsid w:val="001679A0"/>
    <w:pPr>
      <w:spacing w:after="120" w:line="276" w:lineRule="auto"/>
    </w:pPr>
  </w:style>
  <w:style w:type="paragraph" w:customStyle="1" w:styleId="BF15AF584610454798AABA634B735F92">
    <w:name w:val="BF15AF584610454798AABA634B735F92"/>
    <w:rsid w:val="001679A0"/>
  </w:style>
  <w:style w:type="paragraph" w:customStyle="1" w:styleId="D6D5C5B12CDB4149951C3E0878721666">
    <w:name w:val="D6D5C5B12CDB4149951C3E0878721666"/>
    <w:rsid w:val="001679A0"/>
  </w:style>
  <w:style w:type="paragraph" w:customStyle="1" w:styleId="31D32D8B6D3F4C91AB45FBAD72A8D5E2">
    <w:name w:val="31D32D8B6D3F4C91AB45FBAD72A8D5E2"/>
    <w:rsid w:val="001679A0"/>
  </w:style>
  <w:style w:type="paragraph" w:customStyle="1" w:styleId="4EA0D81F43014ABE8361A11B8309010A">
    <w:name w:val="4EA0D81F43014ABE8361A11B8309010A"/>
    <w:rsid w:val="001679A0"/>
  </w:style>
  <w:style w:type="paragraph" w:customStyle="1" w:styleId="3D108183D0444D41AA5F681AC637DE60">
    <w:name w:val="3D108183D0444D41AA5F681AC637DE60"/>
    <w:rsid w:val="001679A0"/>
  </w:style>
  <w:style w:type="paragraph" w:customStyle="1" w:styleId="C31F4750BB534E2BB6FC060FACB476A5">
    <w:name w:val="C31F4750BB534E2BB6FC060FACB476A5"/>
    <w:rsid w:val="001679A0"/>
  </w:style>
  <w:style w:type="paragraph" w:customStyle="1" w:styleId="C1CFBD4CC25E43A3A289FDEB5FD7BDAD">
    <w:name w:val="C1CFBD4CC25E43A3A289FDEB5FD7BDAD"/>
    <w:rsid w:val="001679A0"/>
  </w:style>
  <w:style w:type="paragraph" w:customStyle="1" w:styleId="288238C4EFEA4D189D323A16E2A7026A">
    <w:name w:val="288238C4EFEA4D189D323A16E2A7026A"/>
    <w:rsid w:val="001679A0"/>
  </w:style>
  <w:style w:type="paragraph" w:customStyle="1" w:styleId="5F5CFCED4A2A4BF8871ACDD0CF427801">
    <w:name w:val="5F5CFCED4A2A4BF8871ACDD0CF427801"/>
    <w:rsid w:val="001679A0"/>
  </w:style>
  <w:style w:type="paragraph" w:customStyle="1" w:styleId="1F3990FA514D4922B181506916A5B8A6">
    <w:name w:val="1F3990FA514D4922B181506916A5B8A6"/>
    <w:rsid w:val="001679A0"/>
  </w:style>
  <w:style w:type="paragraph" w:customStyle="1" w:styleId="C4F9D1D0E26643768E0384C27F5277F2">
    <w:name w:val="C4F9D1D0E26643768E0384C27F5277F2"/>
    <w:rsid w:val="001679A0"/>
  </w:style>
  <w:style w:type="paragraph" w:customStyle="1" w:styleId="00A6ECBBB1E140BA8AA6FC12125E93A0">
    <w:name w:val="00A6ECBBB1E140BA8AA6FC12125E93A0"/>
    <w:rsid w:val="001679A0"/>
  </w:style>
  <w:style w:type="paragraph" w:customStyle="1" w:styleId="40E897DAD7A54F2BBBAC3CC02EB9437A">
    <w:name w:val="40E897DAD7A54F2BBBAC3CC02EB9437A"/>
    <w:rsid w:val="001679A0"/>
  </w:style>
  <w:style w:type="paragraph" w:customStyle="1" w:styleId="2BBFD31629CB4B0F91D33648507194B2">
    <w:name w:val="2BBFD31629CB4B0F91D33648507194B2"/>
    <w:rsid w:val="001679A0"/>
  </w:style>
  <w:style w:type="paragraph" w:customStyle="1" w:styleId="60569400C64B4C649CAE97308E0753E8">
    <w:name w:val="60569400C64B4C649CAE97308E0753E8"/>
    <w:rsid w:val="001679A0"/>
  </w:style>
  <w:style w:type="paragraph" w:customStyle="1" w:styleId="56A2E36DE7F3496F82F6F82BF088D167">
    <w:name w:val="56A2E36DE7F3496F82F6F82BF088D167"/>
    <w:rsid w:val="001679A0"/>
  </w:style>
  <w:style w:type="paragraph" w:customStyle="1" w:styleId="9D5AF80E93D14610A3C5B7412DAD0A85">
    <w:name w:val="9D5AF80E93D14610A3C5B7412DAD0A85"/>
    <w:rsid w:val="001679A0"/>
  </w:style>
  <w:style w:type="paragraph" w:customStyle="1" w:styleId="186D902CB9AA4F9AAF035F1AD7BB0791">
    <w:name w:val="186D902CB9AA4F9AAF035F1AD7BB0791"/>
    <w:rsid w:val="001679A0"/>
  </w:style>
  <w:style w:type="paragraph" w:customStyle="1" w:styleId="2ECEF0CA7AD0424B8BE977C11382268F">
    <w:name w:val="2ECEF0CA7AD0424B8BE977C11382268F"/>
    <w:rsid w:val="001679A0"/>
  </w:style>
  <w:style w:type="paragraph" w:customStyle="1" w:styleId="59D06B509F9A4A79BA70302DD82BE199">
    <w:name w:val="59D06B509F9A4A79BA70302DD82BE199"/>
    <w:rsid w:val="001679A0"/>
  </w:style>
  <w:style w:type="paragraph" w:customStyle="1" w:styleId="5CC902D05FDF44089BE3574BDBA6811A">
    <w:name w:val="5CC902D05FDF44089BE3574BDBA6811A"/>
    <w:rsid w:val="001679A0"/>
  </w:style>
  <w:style w:type="paragraph" w:customStyle="1" w:styleId="B608DF996AD0483CBB91A204347E9EE8">
    <w:name w:val="B608DF996AD0483CBB91A204347E9EE8"/>
    <w:rsid w:val="001679A0"/>
  </w:style>
  <w:style w:type="paragraph" w:customStyle="1" w:styleId="F865D576D4494844A696ABAE8DB50F67">
    <w:name w:val="F865D576D4494844A696ABAE8DB50F67"/>
    <w:rsid w:val="001679A0"/>
  </w:style>
  <w:style w:type="paragraph" w:customStyle="1" w:styleId="7C3E67419BFA46E3BD1450011200CA13">
    <w:name w:val="7C3E67419BFA46E3BD1450011200CA13"/>
    <w:rsid w:val="001679A0"/>
  </w:style>
  <w:style w:type="paragraph" w:customStyle="1" w:styleId="C2D40477D8D44F56B51245CF850118C0">
    <w:name w:val="C2D40477D8D44F56B51245CF850118C0"/>
    <w:rsid w:val="001679A0"/>
  </w:style>
  <w:style w:type="paragraph" w:customStyle="1" w:styleId="7FFA57D65DEE40F698268D9E4D6FE822">
    <w:name w:val="7FFA57D65DEE40F698268D9E4D6FE822"/>
    <w:rsid w:val="001679A0"/>
  </w:style>
  <w:style w:type="paragraph" w:customStyle="1" w:styleId="60868A3CDA9142C38643D973EAA918C8">
    <w:name w:val="60868A3CDA9142C38643D973EAA918C8"/>
    <w:rsid w:val="001679A0"/>
  </w:style>
  <w:style w:type="paragraph" w:customStyle="1" w:styleId="F7B520E41D374EDB9FC894B4374CA304">
    <w:name w:val="F7B520E41D374EDB9FC894B4374CA304"/>
    <w:rsid w:val="001679A0"/>
  </w:style>
  <w:style w:type="paragraph" w:customStyle="1" w:styleId="FA3D37CF6C544CE285844D09437A3C61">
    <w:name w:val="FA3D37CF6C544CE285844D09437A3C61"/>
    <w:rsid w:val="001679A0"/>
  </w:style>
  <w:style w:type="paragraph" w:customStyle="1" w:styleId="AF198D44CB524341BF96A16C1A9BEF8F">
    <w:name w:val="AF198D44CB524341BF96A16C1A9BEF8F"/>
    <w:rsid w:val="001679A0"/>
  </w:style>
  <w:style w:type="paragraph" w:customStyle="1" w:styleId="7C6A4FCCA10D41E195C8A772A608BB4C">
    <w:name w:val="7C6A4FCCA10D41E195C8A772A608BB4C"/>
    <w:rsid w:val="001679A0"/>
  </w:style>
  <w:style w:type="paragraph" w:customStyle="1" w:styleId="94FE6A6561F34C5482480EB19F9841E4">
    <w:name w:val="94FE6A6561F34C5482480EB19F9841E4"/>
    <w:rsid w:val="001679A0"/>
  </w:style>
  <w:style w:type="paragraph" w:customStyle="1" w:styleId="49697B84D41245CDB04ED8BCE837CCDA">
    <w:name w:val="49697B84D41245CDB04ED8BCE837CCDA"/>
    <w:rsid w:val="001679A0"/>
  </w:style>
  <w:style w:type="paragraph" w:customStyle="1" w:styleId="BB6FD3A2B84D4E05AEF460FF4334E100">
    <w:name w:val="BB6FD3A2B84D4E05AEF460FF4334E100"/>
    <w:rsid w:val="001679A0"/>
  </w:style>
  <w:style w:type="paragraph" w:customStyle="1" w:styleId="8F982AD684104515AA3C5B67BF1992281">
    <w:name w:val="8F982AD684104515AA3C5B67BF1992281"/>
    <w:rsid w:val="001679A0"/>
    <w:pPr>
      <w:spacing w:after="120" w:line="276" w:lineRule="auto"/>
    </w:pPr>
  </w:style>
  <w:style w:type="paragraph" w:customStyle="1" w:styleId="49697B84D41245CDB04ED8BCE837CCDA1">
    <w:name w:val="49697B84D41245CDB04ED8BCE837CCDA1"/>
    <w:rsid w:val="001679A0"/>
    <w:pPr>
      <w:spacing w:after="120" w:line="276" w:lineRule="auto"/>
    </w:pPr>
  </w:style>
  <w:style w:type="paragraph" w:customStyle="1" w:styleId="70CA5A2130B8450C94AD21CA3C23B13F1">
    <w:name w:val="70CA5A2130B8450C94AD21CA3C23B13F1"/>
    <w:rsid w:val="001679A0"/>
    <w:pPr>
      <w:spacing w:after="120" w:line="276" w:lineRule="auto"/>
    </w:pPr>
  </w:style>
  <w:style w:type="paragraph" w:customStyle="1" w:styleId="D6D5C5B12CDB4149951C3E08787216661">
    <w:name w:val="D6D5C5B12CDB4149951C3E08787216661"/>
    <w:rsid w:val="001679A0"/>
    <w:pPr>
      <w:spacing w:after="120" w:line="276" w:lineRule="auto"/>
    </w:pPr>
  </w:style>
  <w:style w:type="paragraph" w:customStyle="1" w:styleId="00A6ECBBB1E140BA8AA6FC12125E93A01">
    <w:name w:val="00A6ECBBB1E140BA8AA6FC12125E93A01"/>
    <w:rsid w:val="001679A0"/>
    <w:pPr>
      <w:spacing w:after="120" w:line="276" w:lineRule="auto"/>
    </w:pPr>
  </w:style>
  <w:style w:type="paragraph" w:customStyle="1" w:styleId="288238C4EFEA4D189D323A16E2A7026A1">
    <w:name w:val="288238C4EFEA4D189D323A16E2A7026A1"/>
    <w:rsid w:val="001679A0"/>
    <w:pPr>
      <w:spacing w:after="120" w:line="276" w:lineRule="auto"/>
    </w:pPr>
  </w:style>
  <w:style w:type="paragraph" w:customStyle="1" w:styleId="40E897DAD7A54F2BBBAC3CC02EB9437A1">
    <w:name w:val="40E897DAD7A54F2BBBAC3CC02EB9437A1"/>
    <w:rsid w:val="001679A0"/>
    <w:pPr>
      <w:spacing w:after="120" w:line="276" w:lineRule="auto"/>
    </w:pPr>
  </w:style>
  <w:style w:type="paragraph" w:customStyle="1" w:styleId="5F5CFCED4A2A4BF8871ACDD0CF4278011">
    <w:name w:val="5F5CFCED4A2A4BF8871ACDD0CF4278011"/>
    <w:rsid w:val="001679A0"/>
    <w:pPr>
      <w:spacing w:after="120" w:line="276" w:lineRule="auto"/>
    </w:pPr>
  </w:style>
  <w:style w:type="paragraph" w:customStyle="1" w:styleId="2BBFD31629CB4B0F91D33648507194B21">
    <w:name w:val="2BBFD31629CB4B0F91D33648507194B21"/>
    <w:rsid w:val="001679A0"/>
    <w:pPr>
      <w:spacing w:after="120" w:line="276" w:lineRule="auto"/>
    </w:pPr>
  </w:style>
  <w:style w:type="paragraph" w:customStyle="1" w:styleId="1F3990FA514D4922B181506916A5B8A61">
    <w:name w:val="1F3990FA514D4922B181506916A5B8A61"/>
    <w:rsid w:val="001679A0"/>
    <w:pPr>
      <w:spacing w:after="120" w:line="276" w:lineRule="auto"/>
    </w:pPr>
  </w:style>
  <w:style w:type="paragraph" w:customStyle="1" w:styleId="60569400C64B4C649CAE97308E0753E81">
    <w:name w:val="60569400C64B4C649CAE97308E0753E81"/>
    <w:rsid w:val="001679A0"/>
    <w:pPr>
      <w:spacing w:after="120" w:line="276" w:lineRule="auto"/>
    </w:pPr>
  </w:style>
  <w:style w:type="paragraph" w:customStyle="1" w:styleId="C4F9D1D0E26643768E0384C27F5277F21">
    <w:name w:val="C4F9D1D0E26643768E0384C27F5277F21"/>
    <w:rsid w:val="001679A0"/>
    <w:pPr>
      <w:spacing w:after="120" w:line="276" w:lineRule="auto"/>
    </w:pPr>
  </w:style>
  <w:style w:type="paragraph" w:customStyle="1" w:styleId="56A2E36DE7F3496F82F6F82BF088D1671">
    <w:name w:val="56A2E36DE7F3496F82F6F82BF088D1671"/>
    <w:rsid w:val="001679A0"/>
    <w:pPr>
      <w:spacing w:after="120" w:line="276" w:lineRule="auto"/>
    </w:pPr>
  </w:style>
  <w:style w:type="paragraph" w:customStyle="1" w:styleId="BB6FD3A2B84D4E05AEF460FF4334E1001">
    <w:name w:val="BB6FD3A2B84D4E05AEF460FF4334E1001"/>
    <w:rsid w:val="001679A0"/>
    <w:pPr>
      <w:spacing w:after="120" w:line="276" w:lineRule="auto"/>
    </w:pPr>
  </w:style>
  <w:style w:type="paragraph" w:customStyle="1" w:styleId="D1203C4634D244EA8E3C6D826AB22225">
    <w:name w:val="D1203C4634D244EA8E3C6D826AB22225"/>
    <w:rsid w:val="001679A0"/>
  </w:style>
  <w:style w:type="paragraph" w:customStyle="1" w:styleId="C75F1B6345FC4DC8981BBC50618B3582">
    <w:name w:val="C75F1B6345FC4DC8981BBC50618B3582"/>
    <w:rsid w:val="001679A0"/>
  </w:style>
  <w:style w:type="paragraph" w:customStyle="1" w:styleId="AFE8F291F83D4A929357527450CEB3D1">
    <w:name w:val="AFE8F291F83D4A929357527450CEB3D1"/>
    <w:rsid w:val="001679A0"/>
  </w:style>
  <w:style w:type="paragraph" w:customStyle="1" w:styleId="E5D378A570E946448181E9153D8AB16E">
    <w:name w:val="E5D378A570E946448181E9153D8AB16E"/>
    <w:rsid w:val="001679A0"/>
  </w:style>
  <w:style w:type="paragraph" w:customStyle="1" w:styleId="9B994C36F664408BBE21EBD05C836ECC">
    <w:name w:val="9B994C36F664408BBE21EBD05C836ECC"/>
    <w:rsid w:val="001679A0"/>
  </w:style>
  <w:style w:type="paragraph" w:customStyle="1" w:styleId="ECBADE383D414B40A3C3821902A110B8">
    <w:name w:val="ECBADE383D414B40A3C3821902A110B8"/>
    <w:rsid w:val="001679A0"/>
  </w:style>
  <w:style w:type="paragraph" w:customStyle="1" w:styleId="8F982AD684104515AA3C5B67BF1992282">
    <w:name w:val="8F982AD684104515AA3C5B67BF1992282"/>
    <w:rsid w:val="001679A0"/>
    <w:pPr>
      <w:spacing w:after="120" w:line="276" w:lineRule="auto"/>
    </w:pPr>
  </w:style>
  <w:style w:type="paragraph" w:customStyle="1" w:styleId="49697B84D41245CDB04ED8BCE837CCDA2">
    <w:name w:val="49697B84D41245CDB04ED8BCE837CCDA2"/>
    <w:rsid w:val="001679A0"/>
    <w:pPr>
      <w:spacing w:after="120" w:line="276" w:lineRule="auto"/>
    </w:pPr>
  </w:style>
  <w:style w:type="paragraph" w:customStyle="1" w:styleId="70CA5A2130B8450C94AD21CA3C23B13F2">
    <w:name w:val="70CA5A2130B8450C94AD21CA3C23B13F2"/>
    <w:rsid w:val="001679A0"/>
    <w:pPr>
      <w:spacing w:after="120" w:line="276" w:lineRule="auto"/>
    </w:pPr>
  </w:style>
  <w:style w:type="paragraph" w:customStyle="1" w:styleId="D6D5C5B12CDB4149951C3E08787216662">
    <w:name w:val="D6D5C5B12CDB4149951C3E08787216662"/>
    <w:rsid w:val="001679A0"/>
    <w:pPr>
      <w:spacing w:after="120" w:line="276" w:lineRule="auto"/>
    </w:pPr>
  </w:style>
  <w:style w:type="paragraph" w:customStyle="1" w:styleId="00A6ECBBB1E140BA8AA6FC12125E93A02">
    <w:name w:val="00A6ECBBB1E140BA8AA6FC12125E93A02"/>
    <w:rsid w:val="001679A0"/>
    <w:pPr>
      <w:spacing w:after="120" w:line="276" w:lineRule="auto"/>
    </w:pPr>
  </w:style>
  <w:style w:type="paragraph" w:customStyle="1" w:styleId="288238C4EFEA4D189D323A16E2A7026A2">
    <w:name w:val="288238C4EFEA4D189D323A16E2A7026A2"/>
    <w:rsid w:val="001679A0"/>
    <w:pPr>
      <w:spacing w:after="120" w:line="276" w:lineRule="auto"/>
    </w:pPr>
  </w:style>
  <w:style w:type="paragraph" w:customStyle="1" w:styleId="40E897DAD7A54F2BBBAC3CC02EB9437A2">
    <w:name w:val="40E897DAD7A54F2BBBAC3CC02EB9437A2"/>
    <w:rsid w:val="001679A0"/>
    <w:pPr>
      <w:spacing w:after="120" w:line="276" w:lineRule="auto"/>
    </w:pPr>
  </w:style>
  <w:style w:type="paragraph" w:customStyle="1" w:styleId="5F5CFCED4A2A4BF8871ACDD0CF4278012">
    <w:name w:val="5F5CFCED4A2A4BF8871ACDD0CF4278012"/>
    <w:rsid w:val="001679A0"/>
    <w:pPr>
      <w:spacing w:after="120" w:line="276" w:lineRule="auto"/>
    </w:pPr>
  </w:style>
  <w:style w:type="paragraph" w:customStyle="1" w:styleId="2BBFD31629CB4B0F91D33648507194B22">
    <w:name w:val="2BBFD31629CB4B0F91D33648507194B22"/>
    <w:rsid w:val="001679A0"/>
    <w:pPr>
      <w:spacing w:after="120" w:line="276" w:lineRule="auto"/>
    </w:pPr>
  </w:style>
  <w:style w:type="paragraph" w:customStyle="1" w:styleId="1F3990FA514D4922B181506916A5B8A62">
    <w:name w:val="1F3990FA514D4922B181506916A5B8A62"/>
    <w:rsid w:val="001679A0"/>
    <w:pPr>
      <w:spacing w:after="120" w:line="276" w:lineRule="auto"/>
    </w:pPr>
  </w:style>
  <w:style w:type="paragraph" w:customStyle="1" w:styleId="60569400C64B4C649CAE97308E0753E82">
    <w:name w:val="60569400C64B4C649CAE97308E0753E82"/>
    <w:rsid w:val="001679A0"/>
    <w:pPr>
      <w:spacing w:after="120" w:line="276" w:lineRule="auto"/>
    </w:pPr>
  </w:style>
  <w:style w:type="paragraph" w:customStyle="1" w:styleId="C4F9D1D0E26643768E0384C27F5277F22">
    <w:name w:val="C4F9D1D0E26643768E0384C27F5277F22"/>
    <w:rsid w:val="001679A0"/>
    <w:pPr>
      <w:spacing w:after="120" w:line="276" w:lineRule="auto"/>
    </w:pPr>
  </w:style>
  <w:style w:type="paragraph" w:customStyle="1" w:styleId="56A2E36DE7F3496F82F6F82BF088D1672">
    <w:name w:val="56A2E36DE7F3496F82F6F82BF088D1672"/>
    <w:rsid w:val="001679A0"/>
    <w:pPr>
      <w:spacing w:after="120" w:line="276" w:lineRule="auto"/>
    </w:pPr>
  </w:style>
  <w:style w:type="paragraph" w:customStyle="1" w:styleId="BB6FD3A2B84D4E05AEF460FF4334E1002">
    <w:name w:val="BB6FD3A2B84D4E05AEF460FF4334E1002"/>
    <w:rsid w:val="001679A0"/>
    <w:pPr>
      <w:spacing w:after="120" w:line="276" w:lineRule="auto"/>
    </w:pPr>
  </w:style>
  <w:style w:type="paragraph" w:customStyle="1" w:styleId="D1203C4634D244EA8E3C6D826AB222251">
    <w:name w:val="D1203C4634D244EA8E3C6D826AB222251"/>
    <w:rsid w:val="001679A0"/>
    <w:pPr>
      <w:spacing w:after="120" w:line="276" w:lineRule="auto"/>
    </w:pPr>
  </w:style>
  <w:style w:type="paragraph" w:customStyle="1" w:styleId="C75F1B6345FC4DC8981BBC50618B35821">
    <w:name w:val="C75F1B6345FC4DC8981BBC50618B35821"/>
    <w:rsid w:val="001679A0"/>
    <w:pPr>
      <w:spacing w:after="120" w:line="276" w:lineRule="auto"/>
    </w:pPr>
  </w:style>
  <w:style w:type="paragraph" w:customStyle="1" w:styleId="AFE8F291F83D4A929357527450CEB3D11">
    <w:name w:val="AFE8F291F83D4A929357527450CEB3D11"/>
    <w:rsid w:val="001679A0"/>
    <w:pPr>
      <w:spacing w:after="120" w:line="276" w:lineRule="auto"/>
    </w:pPr>
  </w:style>
  <w:style w:type="paragraph" w:customStyle="1" w:styleId="E5D378A570E946448181E9153D8AB16E1">
    <w:name w:val="E5D378A570E946448181E9153D8AB16E1"/>
    <w:rsid w:val="001679A0"/>
    <w:pPr>
      <w:spacing w:after="120" w:line="276" w:lineRule="auto"/>
    </w:pPr>
  </w:style>
  <w:style w:type="paragraph" w:customStyle="1" w:styleId="9B994C36F664408BBE21EBD05C836ECC1">
    <w:name w:val="9B994C36F664408BBE21EBD05C836ECC1"/>
    <w:rsid w:val="001679A0"/>
    <w:pPr>
      <w:spacing w:after="120" w:line="276" w:lineRule="auto"/>
    </w:pPr>
  </w:style>
  <w:style w:type="paragraph" w:customStyle="1" w:styleId="794FEC141ABA424B9D816331873AF80A">
    <w:name w:val="794FEC141ABA424B9D816331873AF80A"/>
    <w:rsid w:val="001679A0"/>
  </w:style>
  <w:style w:type="paragraph" w:customStyle="1" w:styleId="E9E7BDA2737F46C9B6340348DFAB2308">
    <w:name w:val="E9E7BDA2737F46C9B6340348DFAB2308"/>
    <w:rsid w:val="001679A0"/>
  </w:style>
  <w:style w:type="paragraph" w:customStyle="1" w:styleId="B1B1A03BCD4A464DB7E98F99F717D3BD">
    <w:name w:val="B1B1A03BCD4A464DB7E98F99F717D3BD"/>
    <w:rsid w:val="001679A0"/>
  </w:style>
  <w:style w:type="paragraph" w:customStyle="1" w:styleId="5B5DAB20D8474B5AAF8C0F0A6A777569">
    <w:name w:val="5B5DAB20D8474B5AAF8C0F0A6A777569"/>
    <w:rsid w:val="001679A0"/>
  </w:style>
  <w:style w:type="paragraph" w:customStyle="1" w:styleId="A280791051AE43A3B1EB93F84EAD26BB">
    <w:name w:val="A280791051AE43A3B1EB93F84EAD26BB"/>
    <w:rsid w:val="001679A0"/>
  </w:style>
  <w:style w:type="paragraph" w:customStyle="1" w:styleId="869953528B354725AECFC7B54863684B">
    <w:name w:val="869953528B354725AECFC7B54863684B"/>
    <w:rsid w:val="001679A0"/>
  </w:style>
  <w:style w:type="paragraph" w:customStyle="1" w:styleId="50865F4D89DC4E4C90A23A92D725CD5E">
    <w:name w:val="50865F4D89DC4E4C90A23A92D725CD5E"/>
    <w:rsid w:val="001679A0"/>
  </w:style>
  <w:style w:type="paragraph" w:customStyle="1" w:styleId="CA6B7A96CC5E4D55BC3D728383F20F6D">
    <w:name w:val="CA6B7A96CC5E4D55BC3D728383F20F6D"/>
    <w:rsid w:val="001679A0"/>
  </w:style>
  <w:style w:type="paragraph" w:customStyle="1" w:styleId="4D8F48A62AF845A7BE4FCA7CD7D9EFD2">
    <w:name w:val="4D8F48A62AF845A7BE4FCA7CD7D9EFD2"/>
    <w:rsid w:val="001679A0"/>
  </w:style>
  <w:style w:type="paragraph" w:customStyle="1" w:styleId="B73E5655FDC544B2BDA8F7D1D0F00234">
    <w:name w:val="B73E5655FDC544B2BDA8F7D1D0F00234"/>
    <w:rsid w:val="001679A0"/>
  </w:style>
  <w:style w:type="paragraph" w:customStyle="1" w:styleId="45C0235598614EFDBC39C9F8A2978114">
    <w:name w:val="45C0235598614EFDBC39C9F8A2978114"/>
    <w:rsid w:val="001679A0"/>
  </w:style>
  <w:style w:type="paragraph" w:customStyle="1" w:styleId="6A8E3DD1BFD040208A2E7BBC80B707C8">
    <w:name w:val="6A8E3DD1BFD040208A2E7BBC80B707C8"/>
    <w:rsid w:val="001679A0"/>
  </w:style>
  <w:style w:type="paragraph" w:customStyle="1" w:styleId="FD9DB73B545F4FA2B099D3204F1F438B">
    <w:name w:val="FD9DB73B545F4FA2B099D3204F1F438B"/>
    <w:rsid w:val="001679A0"/>
  </w:style>
  <w:style w:type="paragraph" w:customStyle="1" w:styleId="A955CE27A95E471A8E1EF6F2A53813B0">
    <w:name w:val="A955CE27A95E471A8E1EF6F2A53813B0"/>
    <w:rsid w:val="001679A0"/>
  </w:style>
  <w:style w:type="paragraph" w:customStyle="1" w:styleId="D519B97D6BB3426A9E067EB0CFD702B7">
    <w:name w:val="D519B97D6BB3426A9E067EB0CFD702B7"/>
    <w:rsid w:val="001679A0"/>
  </w:style>
  <w:style w:type="paragraph" w:customStyle="1" w:styleId="8835D1E1ED2F4F4BBE153F18F1785B32">
    <w:name w:val="8835D1E1ED2F4F4BBE153F18F1785B32"/>
    <w:rsid w:val="001679A0"/>
  </w:style>
  <w:style w:type="paragraph" w:customStyle="1" w:styleId="3FFAA129C5E64ACD9989A4654783B552">
    <w:name w:val="3FFAA129C5E64ACD9989A4654783B552"/>
    <w:rsid w:val="001679A0"/>
  </w:style>
  <w:style w:type="paragraph" w:customStyle="1" w:styleId="5943FF536674468185D2E44B10F44A27">
    <w:name w:val="5943FF536674468185D2E44B10F44A27"/>
    <w:rsid w:val="001679A0"/>
  </w:style>
  <w:style w:type="paragraph" w:customStyle="1" w:styleId="A307C8235B554D08966E3B95BAF591E4">
    <w:name w:val="A307C8235B554D08966E3B95BAF591E4"/>
    <w:rsid w:val="001679A0"/>
  </w:style>
  <w:style w:type="paragraph" w:customStyle="1" w:styleId="F6280D21231A45E39EDB969300FE8B8F">
    <w:name w:val="F6280D21231A45E39EDB969300FE8B8F"/>
    <w:rsid w:val="001679A0"/>
  </w:style>
  <w:style w:type="paragraph" w:customStyle="1" w:styleId="97529F2D37D74798B4253D4521198819">
    <w:name w:val="97529F2D37D74798B4253D4521198819"/>
    <w:rsid w:val="001679A0"/>
  </w:style>
  <w:style w:type="paragraph" w:customStyle="1" w:styleId="6B79946CFE5A41FAAB110FF6C64FC94B">
    <w:name w:val="6B79946CFE5A41FAAB110FF6C64FC94B"/>
    <w:rsid w:val="001679A0"/>
  </w:style>
  <w:style w:type="paragraph" w:customStyle="1" w:styleId="D7D0C5AE22D64BF4BA2E2CAD2C400234">
    <w:name w:val="D7D0C5AE22D64BF4BA2E2CAD2C400234"/>
    <w:rsid w:val="001679A0"/>
  </w:style>
  <w:style w:type="paragraph" w:customStyle="1" w:styleId="BD0714FCA3184865A00EAF9AE9B1BFB4">
    <w:name w:val="BD0714FCA3184865A00EAF9AE9B1BFB4"/>
    <w:rsid w:val="001679A0"/>
  </w:style>
  <w:style w:type="paragraph" w:customStyle="1" w:styleId="DDB58F9245BE4058B5BC1CD3733A76EB">
    <w:name w:val="DDB58F9245BE4058B5BC1CD3733A76EB"/>
    <w:rsid w:val="001679A0"/>
  </w:style>
  <w:style w:type="paragraph" w:customStyle="1" w:styleId="3670B2C446DB4BD8964E8AEA703AECF0">
    <w:name w:val="3670B2C446DB4BD8964E8AEA703AECF0"/>
    <w:rsid w:val="001679A0"/>
  </w:style>
  <w:style w:type="paragraph" w:customStyle="1" w:styleId="13632C1260324941BA321F1145A8FC13">
    <w:name w:val="13632C1260324941BA321F1145A8FC13"/>
    <w:rsid w:val="001679A0"/>
  </w:style>
  <w:style w:type="paragraph" w:customStyle="1" w:styleId="5836E5FE26E74EB6AB8ECCDFF4898E64">
    <w:name w:val="5836E5FE26E74EB6AB8ECCDFF4898E64"/>
    <w:rsid w:val="001679A0"/>
    <w:pPr>
      <w:spacing w:after="120" w:line="276" w:lineRule="auto"/>
    </w:pPr>
  </w:style>
  <w:style w:type="paragraph" w:customStyle="1" w:styleId="8F982AD684104515AA3C5B67BF1992283">
    <w:name w:val="8F982AD684104515AA3C5B67BF1992283"/>
    <w:rsid w:val="001679A0"/>
    <w:pPr>
      <w:spacing w:after="120" w:line="276" w:lineRule="auto"/>
    </w:pPr>
  </w:style>
  <w:style w:type="paragraph" w:customStyle="1" w:styleId="49697B84D41245CDB04ED8BCE837CCDA3">
    <w:name w:val="49697B84D41245CDB04ED8BCE837CCDA3"/>
    <w:rsid w:val="001679A0"/>
    <w:pPr>
      <w:spacing w:after="120" w:line="276" w:lineRule="auto"/>
    </w:pPr>
  </w:style>
  <w:style w:type="paragraph" w:customStyle="1" w:styleId="70CA5A2130B8450C94AD21CA3C23B13F3">
    <w:name w:val="70CA5A2130B8450C94AD21CA3C23B13F3"/>
    <w:rsid w:val="001679A0"/>
    <w:pPr>
      <w:spacing w:after="120" w:line="276" w:lineRule="auto"/>
    </w:pPr>
  </w:style>
  <w:style w:type="paragraph" w:customStyle="1" w:styleId="D6D5C5B12CDB4149951C3E08787216663">
    <w:name w:val="D6D5C5B12CDB4149951C3E08787216663"/>
    <w:rsid w:val="001679A0"/>
    <w:pPr>
      <w:spacing w:after="120" w:line="276" w:lineRule="auto"/>
    </w:pPr>
  </w:style>
  <w:style w:type="paragraph" w:customStyle="1" w:styleId="00A6ECBBB1E140BA8AA6FC12125E93A03">
    <w:name w:val="00A6ECBBB1E140BA8AA6FC12125E93A03"/>
    <w:rsid w:val="001679A0"/>
    <w:pPr>
      <w:spacing w:after="120" w:line="276" w:lineRule="auto"/>
    </w:pPr>
  </w:style>
  <w:style w:type="paragraph" w:customStyle="1" w:styleId="288238C4EFEA4D189D323A16E2A7026A3">
    <w:name w:val="288238C4EFEA4D189D323A16E2A7026A3"/>
    <w:rsid w:val="001679A0"/>
    <w:pPr>
      <w:spacing w:after="120" w:line="276" w:lineRule="auto"/>
    </w:pPr>
  </w:style>
  <w:style w:type="paragraph" w:customStyle="1" w:styleId="40E897DAD7A54F2BBBAC3CC02EB9437A3">
    <w:name w:val="40E897DAD7A54F2BBBAC3CC02EB9437A3"/>
    <w:rsid w:val="001679A0"/>
    <w:pPr>
      <w:spacing w:after="120" w:line="276" w:lineRule="auto"/>
    </w:pPr>
  </w:style>
  <w:style w:type="paragraph" w:customStyle="1" w:styleId="5F5CFCED4A2A4BF8871ACDD0CF4278013">
    <w:name w:val="5F5CFCED4A2A4BF8871ACDD0CF4278013"/>
    <w:rsid w:val="001679A0"/>
    <w:pPr>
      <w:spacing w:after="120" w:line="276" w:lineRule="auto"/>
    </w:pPr>
  </w:style>
  <w:style w:type="paragraph" w:customStyle="1" w:styleId="2BBFD31629CB4B0F91D33648507194B23">
    <w:name w:val="2BBFD31629CB4B0F91D33648507194B23"/>
    <w:rsid w:val="001679A0"/>
    <w:pPr>
      <w:spacing w:after="120" w:line="276" w:lineRule="auto"/>
    </w:pPr>
  </w:style>
  <w:style w:type="paragraph" w:customStyle="1" w:styleId="1F3990FA514D4922B181506916A5B8A63">
    <w:name w:val="1F3990FA514D4922B181506916A5B8A63"/>
    <w:rsid w:val="001679A0"/>
    <w:pPr>
      <w:spacing w:after="120" w:line="276" w:lineRule="auto"/>
    </w:pPr>
  </w:style>
  <w:style w:type="paragraph" w:customStyle="1" w:styleId="60569400C64B4C649CAE97308E0753E83">
    <w:name w:val="60569400C64B4C649CAE97308E0753E83"/>
    <w:rsid w:val="001679A0"/>
    <w:pPr>
      <w:spacing w:after="120" w:line="276" w:lineRule="auto"/>
    </w:pPr>
  </w:style>
  <w:style w:type="paragraph" w:customStyle="1" w:styleId="C4F9D1D0E26643768E0384C27F5277F23">
    <w:name w:val="C4F9D1D0E26643768E0384C27F5277F23"/>
    <w:rsid w:val="001679A0"/>
    <w:pPr>
      <w:spacing w:after="120" w:line="276" w:lineRule="auto"/>
    </w:pPr>
  </w:style>
  <w:style w:type="paragraph" w:customStyle="1" w:styleId="56A2E36DE7F3496F82F6F82BF088D1673">
    <w:name w:val="56A2E36DE7F3496F82F6F82BF088D1673"/>
    <w:rsid w:val="001679A0"/>
    <w:pPr>
      <w:spacing w:after="120" w:line="276" w:lineRule="auto"/>
    </w:pPr>
  </w:style>
  <w:style w:type="paragraph" w:customStyle="1" w:styleId="BB6FD3A2B84D4E05AEF460FF4334E1003">
    <w:name w:val="BB6FD3A2B84D4E05AEF460FF4334E1003"/>
    <w:rsid w:val="001679A0"/>
    <w:pPr>
      <w:spacing w:after="120" w:line="276" w:lineRule="auto"/>
    </w:pPr>
  </w:style>
  <w:style w:type="paragraph" w:customStyle="1" w:styleId="D1203C4634D244EA8E3C6D826AB222252">
    <w:name w:val="D1203C4634D244EA8E3C6D826AB222252"/>
    <w:rsid w:val="001679A0"/>
    <w:pPr>
      <w:spacing w:after="120" w:line="276" w:lineRule="auto"/>
    </w:pPr>
  </w:style>
  <w:style w:type="paragraph" w:customStyle="1" w:styleId="C75F1B6345FC4DC8981BBC50618B35822">
    <w:name w:val="C75F1B6345FC4DC8981BBC50618B35822"/>
    <w:rsid w:val="001679A0"/>
    <w:pPr>
      <w:spacing w:after="120" w:line="276" w:lineRule="auto"/>
    </w:pPr>
  </w:style>
  <w:style w:type="paragraph" w:customStyle="1" w:styleId="AFE8F291F83D4A929357527450CEB3D12">
    <w:name w:val="AFE8F291F83D4A929357527450CEB3D12"/>
    <w:rsid w:val="001679A0"/>
    <w:pPr>
      <w:spacing w:after="120" w:line="276" w:lineRule="auto"/>
    </w:pPr>
  </w:style>
  <w:style w:type="paragraph" w:customStyle="1" w:styleId="E5D378A570E946448181E9153D8AB16E2">
    <w:name w:val="E5D378A570E946448181E9153D8AB16E2"/>
    <w:rsid w:val="001679A0"/>
    <w:pPr>
      <w:spacing w:after="120" w:line="276" w:lineRule="auto"/>
    </w:pPr>
  </w:style>
  <w:style w:type="paragraph" w:customStyle="1" w:styleId="9B994C36F664408BBE21EBD05C836ECC2">
    <w:name w:val="9B994C36F664408BBE21EBD05C836ECC2"/>
    <w:rsid w:val="001679A0"/>
    <w:pPr>
      <w:spacing w:after="120" w:line="276" w:lineRule="auto"/>
    </w:pPr>
  </w:style>
  <w:style w:type="paragraph" w:customStyle="1" w:styleId="869953528B354725AECFC7B54863684B1">
    <w:name w:val="869953528B354725AECFC7B54863684B1"/>
    <w:rsid w:val="001679A0"/>
    <w:pPr>
      <w:spacing w:after="120" w:line="276" w:lineRule="auto"/>
    </w:pPr>
  </w:style>
  <w:style w:type="paragraph" w:customStyle="1" w:styleId="50865F4D89DC4E4C90A23A92D725CD5E1">
    <w:name w:val="50865F4D89DC4E4C90A23A92D725CD5E1"/>
    <w:rsid w:val="001679A0"/>
    <w:pPr>
      <w:spacing w:after="120" w:line="276" w:lineRule="auto"/>
    </w:pPr>
  </w:style>
  <w:style w:type="paragraph" w:customStyle="1" w:styleId="CA6B7A96CC5E4D55BC3D728383F20F6D1">
    <w:name w:val="CA6B7A96CC5E4D55BC3D728383F20F6D1"/>
    <w:rsid w:val="001679A0"/>
    <w:pPr>
      <w:spacing w:after="120" w:line="276" w:lineRule="auto"/>
    </w:pPr>
  </w:style>
  <w:style w:type="paragraph" w:customStyle="1" w:styleId="4D8F48A62AF845A7BE4FCA7CD7D9EFD21">
    <w:name w:val="4D8F48A62AF845A7BE4FCA7CD7D9EFD21"/>
    <w:rsid w:val="001679A0"/>
    <w:pPr>
      <w:spacing w:after="120" w:line="276" w:lineRule="auto"/>
    </w:pPr>
  </w:style>
  <w:style w:type="paragraph" w:customStyle="1" w:styleId="A280791051AE43A3B1EB93F84EAD26BB1">
    <w:name w:val="A280791051AE43A3B1EB93F84EAD26BB1"/>
    <w:rsid w:val="001679A0"/>
    <w:pPr>
      <w:spacing w:after="120" w:line="276" w:lineRule="auto"/>
    </w:pPr>
  </w:style>
  <w:style w:type="paragraph" w:customStyle="1" w:styleId="8835D1E1ED2F4F4BBE153F18F1785B321">
    <w:name w:val="8835D1E1ED2F4F4BBE153F18F1785B321"/>
    <w:rsid w:val="001679A0"/>
    <w:pPr>
      <w:spacing w:after="120" w:line="276" w:lineRule="auto"/>
    </w:pPr>
  </w:style>
  <w:style w:type="paragraph" w:customStyle="1" w:styleId="3FFAA129C5E64ACD9989A4654783B5521">
    <w:name w:val="3FFAA129C5E64ACD9989A4654783B5521"/>
    <w:rsid w:val="001679A0"/>
    <w:pPr>
      <w:spacing w:after="120" w:line="276" w:lineRule="auto"/>
    </w:pPr>
  </w:style>
  <w:style w:type="paragraph" w:customStyle="1" w:styleId="5943FF536674468185D2E44B10F44A271">
    <w:name w:val="5943FF536674468185D2E44B10F44A271"/>
    <w:rsid w:val="001679A0"/>
    <w:pPr>
      <w:spacing w:after="120" w:line="276" w:lineRule="auto"/>
    </w:pPr>
  </w:style>
  <w:style w:type="paragraph" w:customStyle="1" w:styleId="A307C8235B554D08966E3B95BAF591E41">
    <w:name w:val="A307C8235B554D08966E3B95BAF591E41"/>
    <w:rsid w:val="001679A0"/>
    <w:pPr>
      <w:spacing w:after="120" w:line="276" w:lineRule="auto"/>
    </w:pPr>
  </w:style>
  <w:style w:type="paragraph" w:customStyle="1" w:styleId="F6280D21231A45E39EDB969300FE8B8F1">
    <w:name w:val="F6280D21231A45E39EDB969300FE8B8F1"/>
    <w:rsid w:val="001679A0"/>
    <w:pPr>
      <w:spacing w:after="120" w:line="276" w:lineRule="auto"/>
    </w:pPr>
  </w:style>
  <w:style w:type="paragraph" w:customStyle="1" w:styleId="97529F2D37D74798B4253D45211988191">
    <w:name w:val="97529F2D37D74798B4253D45211988191"/>
    <w:rsid w:val="001679A0"/>
    <w:pPr>
      <w:spacing w:after="120" w:line="276" w:lineRule="auto"/>
    </w:pPr>
  </w:style>
  <w:style w:type="paragraph" w:customStyle="1" w:styleId="6B79946CFE5A41FAAB110FF6C64FC94B1">
    <w:name w:val="6B79946CFE5A41FAAB110FF6C64FC94B1"/>
    <w:rsid w:val="001679A0"/>
    <w:pPr>
      <w:spacing w:after="120" w:line="276" w:lineRule="auto"/>
    </w:pPr>
  </w:style>
  <w:style w:type="paragraph" w:customStyle="1" w:styleId="D7D0C5AE22D64BF4BA2E2CAD2C4002341">
    <w:name w:val="D7D0C5AE22D64BF4BA2E2CAD2C4002341"/>
    <w:rsid w:val="001679A0"/>
    <w:pPr>
      <w:spacing w:after="120" w:line="276" w:lineRule="auto"/>
    </w:pPr>
  </w:style>
  <w:style w:type="paragraph" w:customStyle="1" w:styleId="BD0714FCA3184865A00EAF9AE9B1BFB41">
    <w:name w:val="BD0714FCA3184865A00EAF9AE9B1BFB41"/>
    <w:rsid w:val="001679A0"/>
    <w:pPr>
      <w:spacing w:after="120" w:line="276" w:lineRule="auto"/>
    </w:pPr>
  </w:style>
  <w:style w:type="paragraph" w:customStyle="1" w:styleId="3670B2C446DB4BD8964E8AEA703AECF01">
    <w:name w:val="3670B2C446DB4BD8964E8AEA703AECF01"/>
    <w:rsid w:val="001679A0"/>
    <w:pPr>
      <w:spacing w:after="120" w:line="276" w:lineRule="auto"/>
    </w:pPr>
  </w:style>
  <w:style w:type="paragraph" w:customStyle="1" w:styleId="13632C1260324941BA321F1145A8FC131">
    <w:name w:val="13632C1260324941BA321F1145A8FC131"/>
    <w:rsid w:val="001679A0"/>
    <w:pPr>
      <w:spacing w:after="120" w:line="276" w:lineRule="auto"/>
    </w:pPr>
  </w:style>
  <w:style w:type="paragraph" w:customStyle="1" w:styleId="5836E5FE26E74EB6AB8ECCDFF4898E641">
    <w:name w:val="5836E5FE26E74EB6AB8ECCDFF4898E641"/>
    <w:rsid w:val="001679A0"/>
    <w:pPr>
      <w:spacing w:after="120" w:line="276" w:lineRule="auto"/>
    </w:pPr>
  </w:style>
  <w:style w:type="paragraph" w:customStyle="1" w:styleId="BE23502C8410419BBDB6C6BEB6011AF1">
    <w:name w:val="BE23502C8410419BBDB6C6BEB6011AF1"/>
    <w:rsid w:val="001679A0"/>
    <w:pPr>
      <w:spacing w:after="120" w:line="276" w:lineRule="auto"/>
    </w:pPr>
  </w:style>
  <w:style w:type="paragraph" w:customStyle="1" w:styleId="8F982AD684104515AA3C5B67BF1992284">
    <w:name w:val="8F982AD684104515AA3C5B67BF1992284"/>
    <w:rsid w:val="001679A0"/>
    <w:pPr>
      <w:spacing w:after="120" w:line="276" w:lineRule="auto"/>
    </w:pPr>
  </w:style>
  <w:style w:type="paragraph" w:customStyle="1" w:styleId="49697B84D41245CDB04ED8BCE837CCDA4">
    <w:name w:val="49697B84D41245CDB04ED8BCE837CCDA4"/>
    <w:rsid w:val="001679A0"/>
    <w:pPr>
      <w:spacing w:after="120" w:line="276" w:lineRule="auto"/>
    </w:pPr>
  </w:style>
  <w:style w:type="paragraph" w:customStyle="1" w:styleId="70CA5A2130B8450C94AD21CA3C23B13F4">
    <w:name w:val="70CA5A2130B8450C94AD21CA3C23B13F4"/>
    <w:rsid w:val="001679A0"/>
    <w:pPr>
      <w:spacing w:after="120" w:line="276" w:lineRule="auto"/>
    </w:pPr>
  </w:style>
  <w:style w:type="paragraph" w:customStyle="1" w:styleId="D6D5C5B12CDB4149951C3E08787216664">
    <w:name w:val="D6D5C5B12CDB4149951C3E08787216664"/>
    <w:rsid w:val="001679A0"/>
    <w:pPr>
      <w:spacing w:after="120" w:line="276" w:lineRule="auto"/>
    </w:pPr>
  </w:style>
  <w:style w:type="paragraph" w:customStyle="1" w:styleId="00A6ECBBB1E140BA8AA6FC12125E93A04">
    <w:name w:val="00A6ECBBB1E140BA8AA6FC12125E93A04"/>
    <w:rsid w:val="001679A0"/>
    <w:pPr>
      <w:spacing w:after="120" w:line="276" w:lineRule="auto"/>
    </w:pPr>
  </w:style>
  <w:style w:type="paragraph" w:customStyle="1" w:styleId="288238C4EFEA4D189D323A16E2A7026A4">
    <w:name w:val="288238C4EFEA4D189D323A16E2A7026A4"/>
    <w:rsid w:val="001679A0"/>
    <w:pPr>
      <w:spacing w:after="120" w:line="276" w:lineRule="auto"/>
    </w:pPr>
  </w:style>
  <w:style w:type="paragraph" w:customStyle="1" w:styleId="40E897DAD7A54F2BBBAC3CC02EB9437A4">
    <w:name w:val="40E897DAD7A54F2BBBAC3CC02EB9437A4"/>
    <w:rsid w:val="001679A0"/>
    <w:pPr>
      <w:spacing w:after="120" w:line="276" w:lineRule="auto"/>
    </w:pPr>
  </w:style>
  <w:style w:type="paragraph" w:customStyle="1" w:styleId="5F5CFCED4A2A4BF8871ACDD0CF4278014">
    <w:name w:val="5F5CFCED4A2A4BF8871ACDD0CF4278014"/>
    <w:rsid w:val="001679A0"/>
    <w:pPr>
      <w:spacing w:after="120" w:line="276" w:lineRule="auto"/>
    </w:pPr>
  </w:style>
  <w:style w:type="paragraph" w:customStyle="1" w:styleId="2BBFD31629CB4B0F91D33648507194B24">
    <w:name w:val="2BBFD31629CB4B0F91D33648507194B24"/>
    <w:rsid w:val="001679A0"/>
    <w:pPr>
      <w:spacing w:after="120" w:line="276" w:lineRule="auto"/>
    </w:pPr>
  </w:style>
  <w:style w:type="paragraph" w:customStyle="1" w:styleId="1F3990FA514D4922B181506916A5B8A64">
    <w:name w:val="1F3990FA514D4922B181506916A5B8A64"/>
    <w:rsid w:val="001679A0"/>
    <w:pPr>
      <w:spacing w:after="120" w:line="276" w:lineRule="auto"/>
    </w:pPr>
  </w:style>
  <w:style w:type="paragraph" w:customStyle="1" w:styleId="60569400C64B4C649CAE97308E0753E84">
    <w:name w:val="60569400C64B4C649CAE97308E0753E84"/>
    <w:rsid w:val="001679A0"/>
    <w:pPr>
      <w:spacing w:after="120" w:line="276" w:lineRule="auto"/>
    </w:pPr>
  </w:style>
  <w:style w:type="paragraph" w:customStyle="1" w:styleId="C4F9D1D0E26643768E0384C27F5277F24">
    <w:name w:val="C4F9D1D0E26643768E0384C27F5277F24"/>
    <w:rsid w:val="001679A0"/>
    <w:pPr>
      <w:spacing w:after="120" w:line="276" w:lineRule="auto"/>
    </w:pPr>
  </w:style>
  <w:style w:type="paragraph" w:customStyle="1" w:styleId="56A2E36DE7F3496F82F6F82BF088D1674">
    <w:name w:val="56A2E36DE7F3496F82F6F82BF088D1674"/>
    <w:rsid w:val="001679A0"/>
    <w:pPr>
      <w:spacing w:after="120" w:line="276" w:lineRule="auto"/>
    </w:pPr>
  </w:style>
  <w:style w:type="paragraph" w:customStyle="1" w:styleId="BB6FD3A2B84D4E05AEF460FF4334E1004">
    <w:name w:val="BB6FD3A2B84D4E05AEF460FF4334E1004"/>
    <w:rsid w:val="001679A0"/>
    <w:pPr>
      <w:spacing w:after="120" w:line="276" w:lineRule="auto"/>
    </w:pPr>
  </w:style>
  <w:style w:type="paragraph" w:customStyle="1" w:styleId="D1203C4634D244EA8E3C6D826AB222253">
    <w:name w:val="D1203C4634D244EA8E3C6D826AB222253"/>
    <w:rsid w:val="001679A0"/>
    <w:pPr>
      <w:spacing w:after="120" w:line="276" w:lineRule="auto"/>
    </w:pPr>
  </w:style>
  <w:style w:type="paragraph" w:customStyle="1" w:styleId="C75F1B6345FC4DC8981BBC50618B35823">
    <w:name w:val="C75F1B6345FC4DC8981BBC50618B35823"/>
    <w:rsid w:val="001679A0"/>
    <w:pPr>
      <w:spacing w:after="120" w:line="276" w:lineRule="auto"/>
    </w:pPr>
  </w:style>
  <w:style w:type="paragraph" w:customStyle="1" w:styleId="AFE8F291F83D4A929357527450CEB3D13">
    <w:name w:val="AFE8F291F83D4A929357527450CEB3D13"/>
    <w:rsid w:val="001679A0"/>
    <w:pPr>
      <w:spacing w:after="120" w:line="276" w:lineRule="auto"/>
    </w:pPr>
  </w:style>
  <w:style w:type="paragraph" w:customStyle="1" w:styleId="E5D378A570E946448181E9153D8AB16E3">
    <w:name w:val="E5D378A570E946448181E9153D8AB16E3"/>
    <w:rsid w:val="001679A0"/>
    <w:pPr>
      <w:spacing w:after="120" w:line="276" w:lineRule="auto"/>
    </w:pPr>
  </w:style>
  <w:style w:type="paragraph" w:customStyle="1" w:styleId="9B994C36F664408BBE21EBD05C836ECC3">
    <w:name w:val="9B994C36F664408BBE21EBD05C836ECC3"/>
    <w:rsid w:val="001679A0"/>
    <w:pPr>
      <w:spacing w:after="120" w:line="276" w:lineRule="auto"/>
    </w:pPr>
  </w:style>
  <w:style w:type="paragraph" w:customStyle="1" w:styleId="869953528B354725AECFC7B54863684B2">
    <w:name w:val="869953528B354725AECFC7B54863684B2"/>
    <w:rsid w:val="001679A0"/>
    <w:pPr>
      <w:spacing w:after="120" w:line="276" w:lineRule="auto"/>
    </w:pPr>
  </w:style>
  <w:style w:type="paragraph" w:customStyle="1" w:styleId="50865F4D89DC4E4C90A23A92D725CD5E2">
    <w:name w:val="50865F4D89DC4E4C90A23A92D725CD5E2"/>
    <w:rsid w:val="001679A0"/>
    <w:pPr>
      <w:spacing w:after="120" w:line="276" w:lineRule="auto"/>
    </w:pPr>
  </w:style>
  <w:style w:type="paragraph" w:customStyle="1" w:styleId="CA6B7A96CC5E4D55BC3D728383F20F6D2">
    <w:name w:val="CA6B7A96CC5E4D55BC3D728383F20F6D2"/>
    <w:rsid w:val="001679A0"/>
    <w:pPr>
      <w:spacing w:after="120" w:line="276" w:lineRule="auto"/>
    </w:pPr>
  </w:style>
  <w:style w:type="paragraph" w:customStyle="1" w:styleId="4D8F48A62AF845A7BE4FCA7CD7D9EFD22">
    <w:name w:val="4D8F48A62AF845A7BE4FCA7CD7D9EFD22"/>
    <w:rsid w:val="001679A0"/>
    <w:pPr>
      <w:spacing w:after="120" w:line="276" w:lineRule="auto"/>
    </w:pPr>
  </w:style>
  <w:style w:type="paragraph" w:customStyle="1" w:styleId="A280791051AE43A3B1EB93F84EAD26BB2">
    <w:name w:val="A280791051AE43A3B1EB93F84EAD26BB2"/>
    <w:rsid w:val="001679A0"/>
    <w:pPr>
      <w:spacing w:after="120" w:line="276" w:lineRule="auto"/>
    </w:pPr>
  </w:style>
  <w:style w:type="paragraph" w:customStyle="1" w:styleId="8835D1E1ED2F4F4BBE153F18F1785B322">
    <w:name w:val="8835D1E1ED2F4F4BBE153F18F1785B322"/>
    <w:rsid w:val="001679A0"/>
    <w:pPr>
      <w:spacing w:after="120" w:line="276" w:lineRule="auto"/>
    </w:pPr>
  </w:style>
  <w:style w:type="paragraph" w:customStyle="1" w:styleId="3FFAA129C5E64ACD9989A4654783B5522">
    <w:name w:val="3FFAA129C5E64ACD9989A4654783B5522"/>
    <w:rsid w:val="001679A0"/>
    <w:pPr>
      <w:spacing w:after="120" w:line="276" w:lineRule="auto"/>
    </w:pPr>
  </w:style>
  <w:style w:type="paragraph" w:customStyle="1" w:styleId="5943FF536674468185D2E44B10F44A272">
    <w:name w:val="5943FF536674468185D2E44B10F44A272"/>
    <w:rsid w:val="001679A0"/>
    <w:pPr>
      <w:spacing w:after="120" w:line="276" w:lineRule="auto"/>
    </w:pPr>
  </w:style>
  <w:style w:type="paragraph" w:customStyle="1" w:styleId="A307C8235B554D08966E3B95BAF591E42">
    <w:name w:val="A307C8235B554D08966E3B95BAF591E42"/>
    <w:rsid w:val="001679A0"/>
    <w:pPr>
      <w:spacing w:after="120" w:line="276" w:lineRule="auto"/>
    </w:pPr>
  </w:style>
  <w:style w:type="paragraph" w:customStyle="1" w:styleId="F6280D21231A45E39EDB969300FE8B8F2">
    <w:name w:val="F6280D21231A45E39EDB969300FE8B8F2"/>
    <w:rsid w:val="001679A0"/>
    <w:pPr>
      <w:spacing w:after="120" w:line="276" w:lineRule="auto"/>
    </w:pPr>
  </w:style>
  <w:style w:type="paragraph" w:customStyle="1" w:styleId="97529F2D37D74798B4253D45211988192">
    <w:name w:val="97529F2D37D74798B4253D45211988192"/>
    <w:rsid w:val="001679A0"/>
    <w:pPr>
      <w:spacing w:after="120" w:line="276" w:lineRule="auto"/>
    </w:pPr>
  </w:style>
  <w:style w:type="paragraph" w:customStyle="1" w:styleId="6B79946CFE5A41FAAB110FF6C64FC94B2">
    <w:name w:val="6B79946CFE5A41FAAB110FF6C64FC94B2"/>
    <w:rsid w:val="001679A0"/>
    <w:pPr>
      <w:spacing w:after="120" w:line="276" w:lineRule="auto"/>
    </w:pPr>
  </w:style>
  <w:style w:type="paragraph" w:customStyle="1" w:styleId="D7D0C5AE22D64BF4BA2E2CAD2C4002342">
    <w:name w:val="D7D0C5AE22D64BF4BA2E2CAD2C4002342"/>
    <w:rsid w:val="001679A0"/>
    <w:pPr>
      <w:spacing w:after="120" w:line="276" w:lineRule="auto"/>
    </w:pPr>
  </w:style>
  <w:style w:type="paragraph" w:customStyle="1" w:styleId="BD0714FCA3184865A00EAF9AE9B1BFB42">
    <w:name w:val="BD0714FCA3184865A00EAF9AE9B1BFB42"/>
    <w:rsid w:val="001679A0"/>
    <w:pPr>
      <w:spacing w:after="120" w:line="276" w:lineRule="auto"/>
    </w:pPr>
  </w:style>
  <w:style w:type="paragraph" w:customStyle="1" w:styleId="3670B2C446DB4BD8964E8AEA703AECF02">
    <w:name w:val="3670B2C446DB4BD8964E8AEA703AECF02"/>
    <w:rsid w:val="001679A0"/>
    <w:pPr>
      <w:spacing w:after="120" w:line="276" w:lineRule="auto"/>
    </w:pPr>
  </w:style>
  <w:style w:type="paragraph" w:customStyle="1" w:styleId="13632C1260324941BA321F1145A8FC132">
    <w:name w:val="13632C1260324941BA321F1145A8FC132"/>
    <w:rsid w:val="001679A0"/>
    <w:pPr>
      <w:spacing w:after="120" w:line="276" w:lineRule="auto"/>
    </w:pPr>
  </w:style>
  <w:style w:type="paragraph" w:customStyle="1" w:styleId="B644DC080CF042178161181C49714729">
    <w:name w:val="B644DC080CF042178161181C49714729"/>
    <w:rsid w:val="001679A0"/>
  </w:style>
  <w:style w:type="paragraph" w:customStyle="1" w:styleId="3E7AF4425811491E93DD3C22ADD0B8A3">
    <w:name w:val="3E7AF4425811491E93DD3C22ADD0B8A3"/>
    <w:rsid w:val="00895730"/>
  </w:style>
  <w:style w:type="paragraph" w:customStyle="1" w:styleId="87206CCF5E004352A9F5FC0E717B3103">
    <w:name w:val="87206CCF5E004352A9F5FC0E717B3103"/>
    <w:rsid w:val="00895730"/>
  </w:style>
  <w:style w:type="paragraph" w:customStyle="1" w:styleId="F81886A800A14722B9A6D5D3CC65F8AF">
    <w:name w:val="F81886A800A14722B9A6D5D3CC65F8AF"/>
    <w:rsid w:val="00895730"/>
  </w:style>
  <w:style w:type="paragraph" w:customStyle="1" w:styleId="137FDE4589FB40DEA7BDAD8A3AA43814">
    <w:name w:val="137FDE4589FB40DEA7BDAD8A3AA43814"/>
    <w:rsid w:val="00895730"/>
  </w:style>
  <w:style w:type="paragraph" w:customStyle="1" w:styleId="FF82F7891C1C4BB6828B57653B3C3A15">
    <w:name w:val="FF82F7891C1C4BB6828B57653B3C3A15"/>
    <w:rsid w:val="00895730"/>
  </w:style>
  <w:style w:type="paragraph" w:customStyle="1" w:styleId="67ECC222F7854931977C39626D921287">
    <w:name w:val="67ECC222F7854931977C39626D921287"/>
    <w:rsid w:val="00895730"/>
  </w:style>
  <w:style w:type="paragraph" w:customStyle="1" w:styleId="84E82E4CF0B042A9AD5BE0B659AE0A44">
    <w:name w:val="84E82E4CF0B042A9AD5BE0B659AE0A44"/>
    <w:rsid w:val="00895730"/>
  </w:style>
  <w:style w:type="paragraph" w:customStyle="1" w:styleId="7EC85E1A2F3446B88D3561C3B16F92EB">
    <w:name w:val="7EC85E1A2F3446B88D3561C3B16F92EB"/>
    <w:rsid w:val="00895730"/>
  </w:style>
  <w:style w:type="paragraph" w:customStyle="1" w:styleId="06F2367C2E3445D287367BA1CF7CF3EC">
    <w:name w:val="06F2367C2E3445D287367BA1CF7CF3EC"/>
    <w:rsid w:val="00895730"/>
  </w:style>
  <w:style w:type="paragraph" w:customStyle="1" w:styleId="19F3E11A00014F9BB456DE8DB03C4E95">
    <w:name w:val="19F3E11A00014F9BB456DE8DB03C4E95"/>
    <w:rsid w:val="00895730"/>
  </w:style>
  <w:style w:type="paragraph" w:customStyle="1" w:styleId="520BBFC688C5448DBF4DD6E0762128CD">
    <w:name w:val="520BBFC688C5448DBF4DD6E0762128CD"/>
    <w:rsid w:val="00895730"/>
  </w:style>
  <w:style w:type="paragraph" w:customStyle="1" w:styleId="786533ED927A473C933E9C400B8B7BCB">
    <w:name w:val="786533ED927A473C933E9C400B8B7BCB"/>
    <w:rsid w:val="00895730"/>
  </w:style>
  <w:style w:type="paragraph" w:customStyle="1" w:styleId="E728F84656A84717BF583D534C057970">
    <w:name w:val="E728F84656A84717BF583D534C057970"/>
    <w:rsid w:val="00895730"/>
  </w:style>
  <w:style w:type="paragraph" w:customStyle="1" w:styleId="8B00BC762606442C95F1F7570B648A43">
    <w:name w:val="8B00BC762606442C95F1F7570B648A43"/>
    <w:rsid w:val="00895730"/>
  </w:style>
  <w:style w:type="paragraph" w:customStyle="1" w:styleId="18205C209AD54EAD82B47475531C1F07">
    <w:name w:val="18205C209AD54EAD82B47475531C1F07"/>
    <w:rsid w:val="001D4BBF"/>
  </w:style>
  <w:style w:type="paragraph" w:customStyle="1" w:styleId="1FE385ED02AF4FEEBC9A497B2DB545E5">
    <w:name w:val="1FE385ED02AF4FEEBC9A497B2DB545E5"/>
    <w:rsid w:val="001D4BBF"/>
  </w:style>
  <w:style w:type="paragraph" w:customStyle="1" w:styleId="9CE10C0EBB1244B3ADF2F5D9FF05401F">
    <w:name w:val="9CE10C0EBB1244B3ADF2F5D9FF05401F"/>
    <w:rsid w:val="001D4BBF"/>
  </w:style>
  <w:style w:type="paragraph" w:customStyle="1" w:styleId="B5C497EB310B4474B55066CB69357CF1">
    <w:name w:val="B5C497EB310B4474B55066CB69357CF1"/>
    <w:rsid w:val="001D4BBF"/>
  </w:style>
  <w:style w:type="paragraph" w:customStyle="1" w:styleId="4D0C60BB5AEB47568CB31626E3F829F9">
    <w:name w:val="4D0C60BB5AEB47568CB31626E3F829F9"/>
    <w:rsid w:val="001D4BBF"/>
  </w:style>
  <w:style w:type="paragraph" w:customStyle="1" w:styleId="1B3C9B684AD24483B7BE37FC52716051">
    <w:name w:val="1B3C9B684AD24483B7BE37FC52716051"/>
    <w:rsid w:val="001D4BBF"/>
  </w:style>
  <w:style w:type="paragraph" w:customStyle="1" w:styleId="5836E5FE26E74EB6AB8ECCDFF4898E642">
    <w:name w:val="5836E5FE26E74EB6AB8ECCDFF4898E642"/>
    <w:rsid w:val="00D52507"/>
    <w:pPr>
      <w:spacing w:after="120" w:line="276" w:lineRule="auto"/>
    </w:pPr>
    <w:rPr>
      <w:sz w:val="21"/>
    </w:rPr>
  </w:style>
  <w:style w:type="paragraph" w:customStyle="1" w:styleId="BE23502C8410419BBDB6C6BEB6011AF11">
    <w:name w:val="BE23502C8410419BBDB6C6BEB6011AF11"/>
    <w:rsid w:val="00D52507"/>
    <w:pPr>
      <w:spacing w:after="120" w:line="276" w:lineRule="auto"/>
    </w:pPr>
    <w:rPr>
      <w:sz w:val="21"/>
    </w:rPr>
  </w:style>
  <w:style w:type="paragraph" w:customStyle="1" w:styleId="F403A389CEF04B569131B4FDEA34A773">
    <w:name w:val="F403A389CEF04B569131B4FDEA34A773"/>
    <w:rsid w:val="00D52507"/>
    <w:pPr>
      <w:spacing w:after="120" w:line="276" w:lineRule="auto"/>
    </w:pPr>
    <w:rPr>
      <w:sz w:val="21"/>
    </w:rPr>
  </w:style>
  <w:style w:type="paragraph" w:customStyle="1" w:styleId="8F982AD684104515AA3C5B67BF1992285">
    <w:name w:val="8F982AD684104515AA3C5B67BF1992285"/>
    <w:rsid w:val="00D52507"/>
    <w:pPr>
      <w:spacing w:after="120" w:line="276" w:lineRule="auto"/>
    </w:pPr>
    <w:rPr>
      <w:sz w:val="21"/>
    </w:rPr>
  </w:style>
  <w:style w:type="paragraph" w:customStyle="1" w:styleId="49697B84D41245CDB04ED8BCE837CCDA5">
    <w:name w:val="49697B84D41245CDB04ED8BCE837CCDA5"/>
    <w:rsid w:val="00D52507"/>
    <w:pPr>
      <w:spacing w:after="120" w:line="276" w:lineRule="auto"/>
    </w:pPr>
    <w:rPr>
      <w:sz w:val="21"/>
    </w:rPr>
  </w:style>
  <w:style w:type="paragraph" w:customStyle="1" w:styleId="1B3C9B684AD24483B7BE37FC527160511">
    <w:name w:val="1B3C9B684AD24483B7BE37FC527160511"/>
    <w:rsid w:val="00D52507"/>
    <w:pPr>
      <w:spacing w:after="120" w:line="276" w:lineRule="auto"/>
    </w:pPr>
    <w:rPr>
      <w:sz w:val="21"/>
    </w:rPr>
  </w:style>
  <w:style w:type="paragraph" w:customStyle="1" w:styleId="70CA5A2130B8450C94AD21CA3C23B13F5">
    <w:name w:val="70CA5A2130B8450C94AD21CA3C23B13F5"/>
    <w:rsid w:val="00D52507"/>
    <w:pPr>
      <w:spacing w:after="120" w:line="276" w:lineRule="auto"/>
    </w:pPr>
    <w:rPr>
      <w:sz w:val="21"/>
    </w:rPr>
  </w:style>
  <w:style w:type="paragraph" w:customStyle="1" w:styleId="BB6FD3A2B84D4E05AEF460FF4334E1005">
    <w:name w:val="BB6FD3A2B84D4E05AEF460FF4334E1005"/>
    <w:rsid w:val="00D52507"/>
    <w:pPr>
      <w:spacing w:after="120" w:line="276" w:lineRule="auto"/>
    </w:pPr>
    <w:rPr>
      <w:sz w:val="21"/>
    </w:rPr>
  </w:style>
  <w:style w:type="paragraph" w:customStyle="1" w:styleId="D1203C4634D244EA8E3C6D826AB222254">
    <w:name w:val="D1203C4634D244EA8E3C6D826AB222254"/>
    <w:rsid w:val="00D52507"/>
    <w:pPr>
      <w:spacing w:after="120" w:line="276" w:lineRule="auto"/>
    </w:pPr>
    <w:rPr>
      <w:sz w:val="21"/>
    </w:rPr>
  </w:style>
  <w:style w:type="paragraph" w:customStyle="1" w:styleId="C75F1B6345FC4DC8981BBC50618B35824">
    <w:name w:val="C75F1B6345FC4DC8981BBC50618B35824"/>
    <w:rsid w:val="00D52507"/>
    <w:pPr>
      <w:spacing w:after="120" w:line="276" w:lineRule="auto"/>
    </w:pPr>
    <w:rPr>
      <w:sz w:val="21"/>
    </w:rPr>
  </w:style>
  <w:style w:type="paragraph" w:customStyle="1" w:styleId="AFE8F291F83D4A929357527450CEB3D14">
    <w:name w:val="AFE8F291F83D4A929357527450CEB3D14"/>
    <w:rsid w:val="00D52507"/>
    <w:pPr>
      <w:spacing w:after="120" w:line="276" w:lineRule="auto"/>
    </w:pPr>
    <w:rPr>
      <w:sz w:val="21"/>
    </w:rPr>
  </w:style>
  <w:style w:type="paragraph" w:customStyle="1" w:styleId="9B994C36F664408BBE21EBD05C836ECC4">
    <w:name w:val="9B994C36F664408BBE21EBD05C836ECC4"/>
    <w:rsid w:val="00D52507"/>
    <w:pPr>
      <w:spacing w:after="120" w:line="276" w:lineRule="auto"/>
    </w:pPr>
    <w:rPr>
      <w:sz w:val="21"/>
    </w:rPr>
  </w:style>
  <w:style w:type="paragraph" w:customStyle="1" w:styleId="18205C209AD54EAD82B47475531C1F071">
    <w:name w:val="18205C209AD54EAD82B47475531C1F071"/>
    <w:rsid w:val="00D52507"/>
    <w:pPr>
      <w:spacing w:after="120" w:line="276" w:lineRule="auto"/>
    </w:pPr>
    <w:rPr>
      <w:sz w:val="21"/>
    </w:rPr>
  </w:style>
  <w:style w:type="paragraph" w:customStyle="1" w:styleId="869953528B354725AECFC7B54863684B3">
    <w:name w:val="869953528B354725AECFC7B54863684B3"/>
    <w:rsid w:val="00D52507"/>
    <w:pPr>
      <w:spacing w:after="120" w:line="276" w:lineRule="auto"/>
    </w:pPr>
    <w:rPr>
      <w:sz w:val="21"/>
    </w:rPr>
  </w:style>
  <w:style w:type="paragraph" w:customStyle="1" w:styleId="50865F4D89DC4E4C90A23A92D725CD5E3">
    <w:name w:val="50865F4D89DC4E4C90A23A92D725CD5E3"/>
    <w:rsid w:val="00D52507"/>
    <w:pPr>
      <w:spacing w:after="120" w:line="276" w:lineRule="auto"/>
    </w:pPr>
    <w:rPr>
      <w:sz w:val="21"/>
    </w:rPr>
  </w:style>
  <w:style w:type="paragraph" w:customStyle="1" w:styleId="CA6B7A96CC5E4D55BC3D728383F20F6D3">
    <w:name w:val="CA6B7A96CC5E4D55BC3D728383F20F6D3"/>
    <w:rsid w:val="00D52507"/>
    <w:pPr>
      <w:spacing w:after="120" w:line="276" w:lineRule="auto"/>
    </w:pPr>
    <w:rPr>
      <w:sz w:val="21"/>
    </w:rPr>
  </w:style>
  <w:style w:type="paragraph" w:customStyle="1" w:styleId="4D8F48A62AF845A7BE4FCA7CD7D9EFD23">
    <w:name w:val="4D8F48A62AF845A7BE4FCA7CD7D9EFD23"/>
    <w:rsid w:val="00D52507"/>
    <w:pPr>
      <w:spacing w:after="120" w:line="276" w:lineRule="auto"/>
    </w:pPr>
    <w:rPr>
      <w:sz w:val="21"/>
    </w:rPr>
  </w:style>
  <w:style w:type="paragraph" w:customStyle="1" w:styleId="A280791051AE43A3B1EB93F84EAD26BB3">
    <w:name w:val="A280791051AE43A3B1EB93F84EAD26BB3"/>
    <w:rsid w:val="00D52507"/>
    <w:pPr>
      <w:spacing w:after="120" w:line="276" w:lineRule="auto"/>
    </w:pPr>
    <w:rPr>
      <w:sz w:val="21"/>
    </w:rPr>
  </w:style>
  <w:style w:type="paragraph" w:customStyle="1" w:styleId="8835D1E1ED2F4F4BBE153F18F1785B323">
    <w:name w:val="8835D1E1ED2F4F4BBE153F18F1785B323"/>
    <w:rsid w:val="00D52507"/>
    <w:pPr>
      <w:spacing w:after="120" w:line="276" w:lineRule="auto"/>
    </w:pPr>
    <w:rPr>
      <w:sz w:val="21"/>
    </w:rPr>
  </w:style>
  <w:style w:type="paragraph" w:customStyle="1" w:styleId="3FFAA129C5E64ACD9989A4654783B5523">
    <w:name w:val="3FFAA129C5E64ACD9989A4654783B5523"/>
    <w:rsid w:val="00D52507"/>
    <w:pPr>
      <w:spacing w:after="120" w:line="276" w:lineRule="auto"/>
    </w:pPr>
    <w:rPr>
      <w:sz w:val="21"/>
    </w:rPr>
  </w:style>
  <w:style w:type="paragraph" w:customStyle="1" w:styleId="1FE385ED02AF4FEEBC9A497B2DB545E51">
    <w:name w:val="1FE385ED02AF4FEEBC9A497B2DB545E51"/>
    <w:rsid w:val="00D52507"/>
    <w:pPr>
      <w:spacing w:after="120" w:line="276" w:lineRule="auto"/>
    </w:pPr>
    <w:rPr>
      <w:sz w:val="21"/>
    </w:rPr>
  </w:style>
  <w:style w:type="paragraph" w:customStyle="1" w:styleId="5943FF536674468185D2E44B10F44A273">
    <w:name w:val="5943FF536674468185D2E44B10F44A273"/>
    <w:rsid w:val="00D52507"/>
    <w:pPr>
      <w:spacing w:after="120" w:line="276" w:lineRule="auto"/>
    </w:pPr>
    <w:rPr>
      <w:sz w:val="21"/>
    </w:rPr>
  </w:style>
  <w:style w:type="paragraph" w:customStyle="1" w:styleId="A307C8235B554D08966E3B95BAF591E43">
    <w:name w:val="A307C8235B554D08966E3B95BAF591E43"/>
    <w:rsid w:val="00D52507"/>
    <w:pPr>
      <w:spacing w:after="120" w:line="276" w:lineRule="auto"/>
    </w:pPr>
    <w:rPr>
      <w:sz w:val="21"/>
    </w:rPr>
  </w:style>
  <w:style w:type="paragraph" w:customStyle="1" w:styleId="97529F2D37D74798B4253D45211988193">
    <w:name w:val="97529F2D37D74798B4253D45211988193"/>
    <w:rsid w:val="00D52507"/>
    <w:pPr>
      <w:spacing w:after="120" w:line="276" w:lineRule="auto"/>
    </w:pPr>
    <w:rPr>
      <w:sz w:val="21"/>
    </w:rPr>
  </w:style>
  <w:style w:type="paragraph" w:customStyle="1" w:styleId="D7D0C5AE22D64BF4BA2E2CAD2C4002343">
    <w:name w:val="D7D0C5AE22D64BF4BA2E2CAD2C4002343"/>
    <w:rsid w:val="00D52507"/>
    <w:pPr>
      <w:spacing w:after="120" w:line="276" w:lineRule="auto"/>
    </w:pPr>
    <w:rPr>
      <w:sz w:val="21"/>
    </w:rPr>
  </w:style>
  <w:style w:type="paragraph" w:customStyle="1" w:styleId="BD0714FCA3184865A00EAF9AE9B1BFB43">
    <w:name w:val="BD0714FCA3184865A00EAF9AE9B1BFB43"/>
    <w:rsid w:val="00D52507"/>
    <w:pPr>
      <w:spacing w:after="120" w:line="276" w:lineRule="auto"/>
    </w:pPr>
    <w:rPr>
      <w:sz w:val="21"/>
    </w:rPr>
  </w:style>
  <w:style w:type="paragraph" w:customStyle="1" w:styleId="9CE10C0EBB1244B3ADF2F5D9FF05401F1">
    <w:name w:val="9CE10C0EBB1244B3ADF2F5D9FF05401F1"/>
    <w:rsid w:val="00D52507"/>
    <w:pPr>
      <w:spacing w:after="120" w:line="276" w:lineRule="auto"/>
    </w:pPr>
    <w:rPr>
      <w:sz w:val="21"/>
    </w:rPr>
  </w:style>
  <w:style w:type="paragraph" w:customStyle="1" w:styleId="B5C497EB310B4474B55066CB69357CF11">
    <w:name w:val="B5C497EB310B4474B55066CB69357CF11"/>
    <w:rsid w:val="00D52507"/>
    <w:pPr>
      <w:spacing w:after="120" w:line="276" w:lineRule="auto"/>
    </w:pPr>
    <w:rPr>
      <w:sz w:val="21"/>
    </w:rPr>
  </w:style>
  <w:style w:type="paragraph" w:customStyle="1" w:styleId="4D0C60BB5AEB47568CB31626E3F829F91">
    <w:name w:val="4D0C60BB5AEB47568CB31626E3F829F91"/>
    <w:rsid w:val="00D52507"/>
    <w:pPr>
      <w:spacing w:after="120" w:line="276" w:lineRule="auto"/>
    </w:pPr>
    <w:rPr>
      <w:sz w:val="21"/>
    </w:rPr>
  </w:style>
  <w:style w:type="paragraph" w:customStyle="1" w:styleId="13632C1260324941BA321F1145A8FC133">
    <w:name w:val="13632C1260324941BA321F1145A8FC133"/>
    <w:rsid w:val="00D52507"/>
    <w:pPr>
      <w:spacing w:after="120" w:line="276" w:lineRule="auto"/>
    </w:pPr>
    <w:rPr>
      <w:sz w:val="21"/>
    </w:rPr>
  </w:style>
  <w:style w:type="paragraph" w:customStyle="1" w:styleId="3ACBE76F0F6246B8A0822061E5509F33">
    <w:name w:val="3ACBE76F0F6246B8A0822061E5509F33"/>
    <w:rsid w:val="00D52507"/>
  </w:style>
  <w:style w:type="paragraph" w:customStyle="1" w:styleId="09179E4DBFC54F1381A37523DC0D8CE8">
    <w:name w:val="09179E4DBFC54F1381A37523DC0D8CE8"/>
    <w:rsid w:val="00D52507"/>
  </w:style>
  <w:style w:type="paragraph" w:customStyle="1" w:styleId="962B19B761ED4298804332234CB61CE8">
    <w:name w:val="962B19B761ED4298804332234CB61CE8"/>
    <w:rsid w:val="00D52507"/>
  </w:style>
  <w:style w:type="paragraph" w:customStyle="1" w:styleId="46A09C12F1B546D59101902828677E72">
    <w:name w:val="46A09C12F1B546D59101902828677E72"/>
    <w:rsid w:val="00D52507"/>
  </w:style>
  <w:style w:type="paragraph" w:customStyle="1" w:styleId="FA2DC03C4B0147F5A8F1EE8E707CBC24">
    <w:name w:val="FA2DC03C4B0147F5A8F1EE8E707CBC24"/>
    <w:rsid w:val="00D52507"/>
  </w:style>
  <w:style w:type="paragraph" w:customStyle="1" w:styleId="832D2D2497624A59A477F71F3C954D0E">
    <w:name w:val="832D2D2497624A59A477F71F3C954D0E"/>
    <w:rsid w:val="00D52507"/>
  </w:style>
  <w:style w:type="paragraph" w:customStyle="1" w:styleId="16417CF0EDEA4D0FBB8199979CB366FA">
    <w:name w:val="16417CF0EDEA4D0FBB8199979CB366FA"/>
    <w:rsid w:val="00D52507"/>
  </w:style>
  <w:style w:type="paragraph" w:customStyle="1" w:styleId="0040335D847E40DD9EAB31A991E99F7E">
    <w:name w:val="0040335D847E40DD9EAB31A991E99F7E"/>
    <w:rsid w:val="00D52507"/>
  </w:style>
  <w:style w:type="paragraph" w:customStyle="1" w:styleId="BCD85CB0A3F94C2EA4821BA8F03FF6DC">
    <w:name w:val="BCD85CB0A3F94C2EA4821BA8F03FF6DC"/>
    <w:rsid w:val="00D52507"/>
  </w:style>
  <w:style w:type="paragraph" w:customStyle="1" w:styleId="52029A13113E4B81BF835D6B47E5CD1B">
    <w:name w:val="52029A13113E4B81BF835D6B47E5CD1B"/>
    <w:rsid w:val="00D52507"/>
  </w:style>
  <w:style w:type="paragraph" w:customStyle="1" w:styleId="6F2AB70393404941AD9C58F414B3F0EB">
    <w:name w:val="6F2AB70393404941AD9C58F414B3F0EB"/>
    <w:rsid w:val="00D52507"/>
  </w:style>
  <w:style w:type="paragraph" w:customStyle="1" w:styleId="E55261BD6CA3460D8C1BAFBA990DA08B">
    <w:name w:val="E55261BD6CA3460D8C1BAFBA990DA08B"/>
    <w:rsid w:val="00D52507"/>
  </w:style>
  <w:style w:type="paragraph" w:customStyle="1" w:styleId="08770760CD3F4F8785F19EC85136DA88">
    <w:name w:val="08770760CD3F4F8785F19EC85136DA88"/>
    <w:rsid w:val="00D52507"/>
  </w:style>
  <w:style w:type="paragraph" w:customStyle="1" w:styleId="04C715F1448C41ECB5616F2F94FDAEB4">
    <w:name w:val="04C715F1448C41ECB5616F2F94FDAEB4"/>
    <w:rsid w:val="00D52507"/>
  </w:style>
  <w:style w:type="paragraph" w:customStyle="1" w:styleId="5836E5FE26E74EB6AB8ECCDFF4898E643">
    <w:name w:val="5836E5FE26E74EB6AB8ECCDFF4898E643"/>
    <w:rsid w:val="00D52507"/>
    <w:pPr>
      <w:spacing w:after="120" w:line="276" w:lineRule="auto"/>
    </w:pPr>
    <w:rPr>
      <w:sz w:val="21"/>
    </w:rPr>
  </w:style>
  <w:style w:type="paragraph" w:customStyle="1" w:styleId="BE23502C8410419BBDB6C6BEB6011AF12">
    <w:name w:val="BE23502C8410419BBDB6C6BEB6011AF12"/>
    <w:rsid w:val="00D52507"/>
    <w:pPr>
      <w:spacing w:after="120" w:line="276" w:lineRule="auto"/>
    </w:pPr>
    <w:rPr>
      <w:sz w:val="21"/>
    </w:rPr>
  </w:style>
  <w:style w:type="paragraph" w:customStyle="1" w:styleId="F403A389CEF04B569131B4FDEA34A7731">
    <w:name w:val="F403A389CEF04B569131B4FDEA34A7731"/>
    <w:rsid w:val="00D52507"/>
    <w:pPr>
      <w:spacing w:after="120" w:line="276" w:lineRule="auto"/>
    </w:pPr>
    <w:rPr>
      <w:sz w:val="21"/>
    </w:rPr>
  </w:style>
  <w:style w:type="paragraph" w:customStyle="1" w:styleId="8F982AD684104515AA3C5B67BF1992286">
    <w:name w:val="8F982AD684104515AA3C5B67BF1992286"/>
    <w:rsid w:val="00D52507"/>
    <w:pPr>
      <w:spacing w:after="120" w:line="276" w:lineRule="auto"/>
    </w:pPr>
    <w:rPr>
      <w:sz w:val="21"/>
    </w:rPr>
  </w:style>
  <w:style w:type="paragraph" w:customStyle="1" w:styleId="49697B84D41245CDB04ED8BCE837CCDA6">
    <w:name w:val="49697B84D41245CDB04ED8BCE837CCDA6"/>
    <w:rsid w:val="00D52507"/>
    <w:pPr>
      <w:spacing w:after="120" w:line="276" w:lineRule="auto"/>
    </w:pPr>
    <w:rPr>
      <w:sz w:val="21"/>
    </w:rPr>
  </w:style>
  <w:style w:type="paragraph" w:customStyle="1" w:styleId="1B3C9B684AD24483B7BE37FC527160512">
    <w:name w:val="1B3C9B684AD24483B7BE37FC527160512"/>
    <w:rsid w:val="00D52507"/>
    <w:pPr>
      <w:spacing w:after="120" w:line="276" w:lineRule="auto"/>
    </w:pPr>
    <w:rPr>
      <w:sz w:val="21"/>
    </w:rPr>
  </w:style>
  <w:style w:type="paragraph" w:customStyle="1" w:styleId="70CA5A2130B8450C94AD21CA3C23B13F6">
    <w:name w:val="70CA5A2130B8450C94AD21CA3C23B13F6"/>
    <w:rsid w:val="00D52507"/>
    <w:pPr>
      <w:spacing w:after="120" w:line="276" w:lineRule="auto"/>
    </w:pPr>
    <w:rPr>
      <w:sz w:val="21"/>
    </w:rPr>
  </w:style>
  <w:style w:type="paragraph" w:customStyle="1" w:styleId="FA2DC03C4B0147F5A8F1EE8E707CBC241">
    <w:name w:val="FA2DC03C4B0147F5A8F1EE8E707CBC241"/>
    <w:rsid w:val="00D52507"/>
    <w:pPr>
      <w:spacing w:after="120" w:line="276" w:lineRule="auto"/>
    </w:pPr>
    <w:rPr>
      <w:sz w:val="21"/>
    </w:rPr>
  </w:style>
  <w:style w:type="paragraph" w:customStyle="1" w:styleId="B18DFFF0C2E042BB96CFA0AC9FD70899">
    <w:name w:val="B18DFFF0C2E042BB96CFA0AC9FD70899"/>
    <w:rsid w:val="00D52507"/>
    <w:pPr>
      <w:spacing w:after="120" w:line="276" w:lineRule="auto"/>
    </w:pPr>
    <w:rPr>
      <w:sz w:val="21"/>
    </w:rPr>
  </w:style>
  <w:style w:type="paragraph" w:customStyle="1" w:styleId="02F2C0A884DA44FE8DD2ABC886FB3969">
    <w:name w:val="02F2C0A884DA44FE8DD2ABC886FB3969"/>
    <w:rsid w:val="00D52507"/>
    <w:pPr>
      <w:spacing w:after="120" w:line="276" w:lineRule="auto"/>
    </w:pPr>
    <w:rPr>
      <w:sz w:val="21"/>
    </w:rPr>
  </w:style>
  <w:style w:type="paragraph" w:customStyle="1" w:styleId="04C715F1448C41ECB5616F2F94FDAEB41">
    <w:name w:val="04C715F1448C41ECB5616F2F94FDAEB41"/>
    <w:rsid w:val="00D52507"/>
    <w:pPr>
      <w:spacing w:after="120" w:line="276" w:lineRule="auto"/>
    </w:pPr>
    <w:rPr>
      <w:sz w:val="21"/>
    </w:rPr>
  </w:style>
  <w:style w:type="paragraph" w:customStyle="1" w:styleId="832D2D2497624A59A477F71F3C954D0E1">
    <w:name w:val="832D2D2497624A59A477F71F3C954D0E1"/>
    <w:rsid w:val="00D52507"/>
    <w:pPr>
      <w:spacing w:after="120" w:line="276" w:lineRule="auto"/>
    </w:pPr>
    <w:rPr>
      <w:sz w:val="21"/>
    </w:rPr>
  </w:style>
  <w:style w:type="paragraph" w:customStyle="1" w:styleId="3ACBE76F0F6246B8A0822061E5509F331">
    <w:name w:val="3ACBE76F0F6246B8A0822061E5509F331"/>
    <w:rsid w:val="00D52507"/>
    <w:pPr>
      <w:spacing w:after="120" w:line="276" w:lineRule="auto"/>
    </w:pPr>
    <w:rPr>
      <w:sz w:val="21"/>
    </w:rPr>
  </w:style>
  <w:style w:type="paragraph" w:customStyle="1" w:styleId="52029A13113E4B81BF835D6B47E5CD1B1">
    <w:name w:val="52029A13113E4B81BF835D6B47E5CD1B1"/>
    <w:rsid w:val="00D52507"/>
    <w:pPr>
      <w:spacing w:after="120" w:line="276" w:lineRule="auto"/>
    </w:pPr>
    <w:rPr>
      <w:sz w:val="21"/>
    </w:rPr>
  </w:style>
  <w:style w:type="paragraph" w:customStyle="1" w:styleId="16417CF0EDEA4D0FBB8199979CB366FA1">
    <w:name w:val="16417CF0EDEA4D0FBB8199979CB366FA1"/>
    <w:rsid w:val="00D52507"/>
    <w:pPr>
      <w:spacing w:after="120" w:line="276" w:lineRule="auto"/>
    </w:pPr>
    <w:rPr>
      <w:sz w:val="21"/>
    </w:rPr>
  </w:style>
  <w:style w:type="paragraph" w:customStyle="1" w:styleId="09179E4DBFC54F1381A37523DC0D8CE81">
    <w:name w:val="09179E4DBFC54F1381A37523DC0D8CE81"/>
    <w:rsid w:val="00D52507"/>
    <w:pPr>
      <w:spacing w:after="120" w:line="276" w:lineRule="auto"/>
    </w:pPr>
    <w:rPr>
      <w:sz w:val="21"/>
    </w:rPr>
  </w:style>
  <w:style w:type="paragraph" w:customStyle="1" w:styleId="6F2AB70393404941AD9C58F414B3F0EB1">
    <w:name w:val="6F2AB70393404941AD9C58F414B3F0EB1"/>
    <w:rsid w:val="00D52507"/>
    <w:pPr>
      <w:spacing w:after="120" w:line="276" w:lineRule="auto"/>
    </w:pPr>
    <w:rPr>
      <w:sz w:val="21"/>
    </w:rPr>
  </w:style>
  <w:style w:type="paragraph" w:customStyle="1" w:styleId="0040335D847E40DD9EAB31A991E99F7E1">
    <w:name w:val="0040335D847E40DD9EAB31A991E99F7E1"/>
    <w:rsid w:val="00D52507"/>
    <w:pPr>
      <w:spacing w:after="120" w:line="276" w:lineRule="auto"/>
    </w:pPr>
    <w:rPr>
      <w:sz w:val="21"/>
    </w:rPr>
  </w:style>
  <w:style w:type="paragraph" w:customStyle="1" w:styleId="962B19B761ED4298804332234CB61CE81">
    <w:name w:val="962B19B761ED4298804332234CB61CE81"/>
    <w:rsid w:val="00D52507"/>
    <w:pPr>
      <w:spacing w:after="120" w:line="276" w:lineRule="auto"/>
    </w:pPr>
    <w:rPr>
      <w:sz w:val="21"/>
    </w:rPr>
  </w:style>
  <w:style w:type="paragraph" w:customStyle="1" w:styleId="E55261BD6CA3460D8C1BAFBA990DA08B1">
    <w:name w:val="E55261BD6CA3460D8C1BAFBA990DA08B1"/>
    <w:rsid w:val="00D52507"/>
    <w:pPr>
      <w:spacing w:after="120" w:line="276" w:lineRule="auto"/>
    </w:pPr>
    <w:rPr>
      <w:sz w:val="21"/>
    </w:rPr>
  </w:style>
  <w:style w:type="paragraph" w:customStyle="1" w:styleId="BCD85CB0A3F94C2EA4821BA8F03FF6DC1">
    <w:name w:val="BCD85CB0A3F94C2EA4821BA8F03FF6DC1"/>
    <w:rsid w:val="00D52507"/>
    <w:pPr>
      <w:spacing w:after="120" w:line="276" w:lineRule="auto"/>
    </w:pPr>
    <w:rPr>
      <w:sz w:val="21"/>
    </w:rPr>
  </w:style>
  <w:style w:type="paragraph" w:customStyle="1" w:styleId="46A09C12F1B546D59101902828677E721">
    <w:name w:val="46A09C12F1B546D59101902828677E721"/>
    <w:rsid w:val="00D52507"/>
    <w:pPr>
      <w:spacing w:after="120" w:line="276" w:lineRule="auto"/>
    </w:pPr>
    <w:rPr>
      <w:sz w:val="21"/>
    </w:rPr>
  </w:style>
  <w:style w:type="paragraph" w:customStyle="1" w:styleId="08770760CD3F4F8785F19EC85136DA881">
    <w:name w:val="08770760CD3F4F8785F19EC85136DA881"/>
    <w:rsid w:val="00D52507"/>
    <w:pPr>
      <w:spacing w:after="120" w:line="276" w:lineRule="auto"/>
    </w:pPr>
    <w:rPr>
      <w:sz w:val="21"/>
    </w:rPr>
  </w:style>
  <w:style w:type="paragraph" w:customStyle="1" w:styleId="BB6FD3A2B84D4E05AEF460FF4334E1006">
    <w:name w:val="BB6FD3A2B84D4E05AEF460FF4334E1006"/>
    <w:rsid w:val="00D52507"/>
    <w:pPr>
      <w:spacing w:after="120" w:line="276" w:lineRule="auto"/>
    </w:pPr>
    <w:rPr>
      <w:sz w:val="21"/>
    </w:rPr>
  </w:style>
  <w:style w:type="paragraph" w:customStyle="1" w:styleId="D1203C4634D244EA8E3C6D826AB222255">
    <w:name w:val="D1203C4634D244EA8E3C6D826AB222255"/>
    <w:rsid w:val="00D52507"/>
    <w:pPr>
      <w:spacing w:after="120" w:line="276" w:lineRule="auto"/>
    </w:pPr>
    <w:rPr>
      <w:sz w:val="21"/>
    </w:rPr>
  </w:style>
  <w:style w:type="paragraph" w:customStyle="1" w:styleId="C75F1B6345FC4DC8981BBC50618B35825">
    <w:name w:val="C75F1B6345FC4DC8981BBC50618B35825"/>
    <w:rsid w:val="00D52507"/>
    <w:pPr>
      <w:spacing w:after="120" w:line="276" w:lineRule="auto"/>
    </w:pPr>
    <w:rPr>
      <w:sz w:val="21"/>
    </w:rPr>
  </w:style>
  <w:style w:type="paragraph" w:customStyle="1" w:styleId="AFE8F291F83D4A929357527450CEB3D15">
    <w:name w:val="AFE8F291F83D4A929357527450CEB3D15"/>
    <w:rsid w:val="00D52507"/>
    <w:pPr>
      <w:spacing w:after="120" w:line="276" w:lineRule="auto"/>
    </w:pPr>
    <w:rPr>
      <w:sz w:val="21"/>
    </w:rPr>
  </w:style>
  <w:style w:type="paragraph" w:customStyle="1" w:styleId="9B994C36F664408BBE21EBD05C836ECC5">
    <w:name w:val="9B994C36F664408BBE21EBD05C836ECC5"/>
    <w:rsid w:val="00D52507"/>
    <w:pPr>
      <w:spacing w:after="120" w:line="276" w:lineRule="auto"/>
    </w:pPr>
    <w:rPr>
      <w:sz w:val="21"/>
    </w:rPr>
  </w:style>
  <w:style w:type="paragraph" w:customStyle="1" w:styleId="18205C209AD54EAD82B47475531C1F072">
    <w:name w:val="18205C209AD54EAD82B47475531C1F072"/>
    <w:rsid w:val="00D52507"/>
    <w:pPr>
      <w:spacing w:after="120" w:line="276" w:lineRule="auto"/>
    </w:pPr>
    <w:rPr>
      <w:sz w:val="21"/>
    </w:rPr>
  </w:style>
  <w:style w:type="paragraph" w:customStyle="1" w:styleId="869953528B354725AECFC7B54863684B4">
    <w:name w:val="869953528B354725AECFC7B54863684B4"/>
    <w:rsid w:val="00D52507"/>
    <w:pPr>
      <w:spacing w:after="120" w:line="276" w:lineRule="auto"/>
    </w:pPr>
    <w:rPr>
      <w:sz w:val="21"/>
    </w:rPr>
  </w:style>
  <w:style w:type="paragraph" w:customStyle="1" w:styleId="50865F4D89DC4E4C90A23A92D725CD5E4">
    <w:name w:val="50865F4D89DC4E4C90A23A92D725CD5E4"/>
    <w:rsid w:val="00D52507"/>
    <w:pPr>
      <w:spacing w:after="120" w:line="276" w:lineRule="auto"/>
    </w:pPr>
    <w:rPr>
      <w:sz w:val="21"/>
    </w:rPr>
  </w:style>
  <w:style w:type="paragraph" w:customStyle="1" w:styleId="CA6B7A96CC5E4D55BC3D728383F20F6D4">
    <w:name w:val="CA6B7A96CC5E4D55BC3D728383F20F6D4"/>
    <w:rsid w:val="00D52507"/>
    <w:pPr>
      <w:spacing w:after="120" w:line="276" w:lineRule="auto"/>
    </w:pPr>
    <w:rPr>
      <w:sz w:val="21"/>
    </w:rPr>
  </w:style>
  <w:style w:type="paragraph" w:customStyle="1" w:styleId="4D8F48A62AF845A7BE4FCA7CD7D9EFD24">
    <w:name w:val="4D8F48A62AF845A7BE4FCA7CD7D9EFD24"/>
    <w:rsid w:val="00D52507"/>
    <w:pPr>
      <w:spacing w:after="120" w:line="276" w:lineRule="auto"/>
    </w:pPr>
    <w:rPr>
      <w:sz w:val="21"/>
    </w:rPr>
  </w:style>
  <w:style w:type="paragraph" w:customStyle="1" w:styleId="A280791051AE43A3B1EB93F84EAD26BB4">
    <w:name w:val="A280791051AE43A3B1EB93F84EAD26BB4"/>
    <w:rsid w:val="00D52507"/>
    <w:pPr>
      <w:spacing w:after="120" w:line="276" w:lineRule="auto"/>
    </w:pPr>
    <w:rPr>
      <w:sz w:val="21"/>
    </w:rPr>
  </w:style>
  <w:style w:type="paragraph" w:customStyle="1" w:styleId="8835D1E1ED2F4F4BBE153F18F1785B324">
    <w:name w:val="8835D1E1ED2F4F4BBE153F18F1785B324"/>
    <w:rsid w:val="00D52507"/>
    <w:pPr>
      <w:spacing w:after="120" w:line="276" w:lineRule="auto"/>
    </w:pPr>
    <w:rPr>
      <w:sz w:val="21"/>
    </w:rPr>
  </w:style>
  <w:style w:type="paragraph" w:customStyle="1" w:styleId="3FFAA129C5E64ACD9989A4654783B5524">
    <w:name w:val="3FFAA129C5E64ACD9989A4654783B5524"/>
    <w:rsid w:val="00D52507"/>
    <w:pPr>
      <w:spacing w:after="120" w:line="276" w:lineRule="auto"/>
    </w:pPr>
    <w:rPr>
      <w:sz w:val="21"/>
    </w:rPr>
  </w:style>
  <w:style w:type="paragraph" w:customStyle="1" w:styleId="1FE385ED02AF4FEEBC9A497B2DB545E52">
    <w:name w:val="1FE385ED02AF4FEEBC9A497B2DB545E52"/>
    <w:rsid w:val="00D52507"/>
    <w:pPr>
      <w:spacing w:after="120" w:line="276" w:lineRule="auto"/>
    </w:pPr>
    <w:rPr>
      <w:sz w:val="21"/>
    </w:rPr>
  </w:style>
  <w:style w:type="paragraph" w:customStyle="1" w:styleId="5943FF536674468185D2E44B10F44A274">
    <w:name w:val="5943FF536674468185D2E44B10F44A274"/>
    <w:rsid w:val="00D52507"/>
    <w:pPr>
      <w:spacing w:after="120" w:line="276" w:lineRule="auto"/>
    </w:pPr>
    <w:rPr>
      <w:sz w:val="21"/>
    </w:rPr>
  </w:style>
  <w:style w:type="paragraph" w:customStyle="1" w:styleId="A307C8235B554D08966E3B95BAF591E44">
    <w:name w:val="A307C8235B554D08966E3B95BAF591E44"/>
    <w:rsid w:val="00D52507"/>
    <w:pPr>
      <w:spacing w:after="120" w:line="276" w:lineRule="auto"/>
    </w:pPr>
    <w:rPr>
      <w:sz w:val="21"/>
    </w:rPr>
  </w:style>
  <w:style w:type="paragraph" w:customStyle="1" w:styleId="97529F2D37D74798B4253D45211988194">
    <w:name w:val="97529F2D37D74798B4253D45211988194"/>
    <w:rsid w:val="00D52507"/>
    <w:pPr>
      <w:spacing w:after="120" w:line="276" w:lineRule="auto"/>
    </w:pPr>
    <w:rPr>
      <w:sz w:val="21"/>
    </w:rPr>
  </w:style>
  <w:style w:type="paragraph" w:customStyle="1" w:styleId="D7D0C5AE22D64BF4BA2E2CAD2C4002344">
    <w:name w:val="D7D0C5AE22D64BF4BA2E2CAD2C4002344"/>
    <w:rsid w:val="00D52507"/>
    <w:pPr>
      <w:spacing w:after="120" w:line="276" w:lineRule="auto"/>
    </w:pPr>
    <w:rPr>
      <w:sz w:val="21"/>
    </w:rPr>
  </w:style>
  <w:style w:type="paragraph" w:customStyle="1" w:styleId="BD0714FCA3184865A00EAF9AE9B1BFB44">
    <w:name w:val="BD0714FCA3184865A00EAF9AE9B1BFB44"/>
    <w:rsid w:val="00D52507"/>
    <w:pPr>
      <w:spacing w:after="120" w:line="276" w:lineRule="auto"/>
    </w:pPr>
    <w:rPr>
      <w:sz w:val="21"/>
    </w:rPr>
  </w:style>
  <w:style w:type="paragraph" w:customStyle="1" w:styleId="9CE10C0EBB1244B3ADF2F5D9FF05401F2">
    <w:name w:val="9CE10C0EBB1244B3ADF2F5D9FF05401F2"/>
    <w:rsid w:val="00D52507"/>
    <w:pPr>
      <w:spacing w:after="120" w:line="276" w:lineRule="auto"/>
    </w:pPr>
    <w:rPr>
      <w:sz w:val="21"/>
    </w:rPr>
  </w:style>
  <w:style w:type="paragraph" w:customStyle="1" w:styleId="B5C497EB310B4474B55066CB69357CF12">
    <w:name w:val="B5C497EB310B4474B55066CB69357CF12"/>
    <w:rsid w:val="00D52507"/>
    <w:pPr>
      <w:spacing w:after="120" w:line="276" w:lineRule="auto"/>
    </w:pPr>
    <w:rPr>
      <w:sz w:val="21"/>
    </w:rPr>
  </w:style>
  <w:style w:type="paragraph" w:customStyle="1" w:styleId="4D0C60BB5AEB47568CB31626E3F829F92">
    <w:name w:val="4D0C60BB5AEB47568CB31626E3F829F92"/>
    <w:rsid w:val="00D52507"/>
    <w:pPr>
      <w:spacing w:after="120" w:line="276" w:lineRule="auto"/>
    </w:pPr>
    <w:rPr>
      <w:sz w:val="21"/>
    </w:rPr>
  </w:style>
  <w:style w:type="paragraph" w:customStyle="1" w:styleId="13632C1260324941BA321F1145A8FC134">
    <w:name w:val="13632C1260324941BA321F1145A8FC134"/>
    <w:rsid w:val="00D52507"/>
    <w:pPr>
      <w:spacing w:after="120" w:line="276" w:lineRule="auto"/>
    </w:pPr>
    <w:rPr>
      <w:sz w:val="21"/>
    </w:rPr>
  </w:style>
  <w:style w:type="paragraph" w:customStyle="1" w:styleId="223F5FBAE622412CAA3654293598093F">
    <w:name w:val="223F5FBAE622412CAA3654293598093F"/>
    <w:rsid w:val="00D52507"/>
  </w:style>
  <w:style w:type="paragraph" w:customStyle="1" w:styleId="B530360EC914455D988F2FF2FBF7D514">
    <w:name w:val="B530360EC914455D988F2FF2FBF7D514"/>
    <w:rsid w:val="00D52507"/>
  </w:style>
  <w:style w:type="paragraph" w:customStyle="1" w:styleId="F326200630C94EB18FB880FFC71D9506">
    <w:name w:val="F326200630C94EB18FB880FFC71D9506"/>
    <w:rsid w:val="00D52507"/>
  </w:style>
  <w:style w:type="paragraph" w:customStyle="1" w:styleId="04C0DF32A06C409E814C655449434AD6">
    <w:name w:val="04C0DF32A06C409E814C655449434AD6"/>
    <w:rsid w:val="00D52507"/>
  </w:style>
  <w:style w:type="paragraph" w:customStyle="1" w:styleId="65D119AA8130473CA2D806C180001004">
    <w:name w:val="65D119AA8130473CA2D806C180001004"/>
    <w:rsid w:val="00D52507"/>
  </w:style>
  <w:style w:type="paragraph" w:customStyle="1" w:styleId="5836E5FE26E74EB6AB8ECCDFF4898E644">
    <w:name w:val="5836E5FE26E74EB6AB8ECCDFF4898E644"/>
    <w:rsid w:val="00D52507"/>
    <w:pPr>
      <w:spacing w:after="120" w:line="276" w:lineRule="auto"/>
    </w:pPr>
    <w:rPr>
      <w:sz w:val="21"/>
    </w:rPr>
  </w:style>
  <w:style w:type="paragraph" w:customStyle="1" w:styleId="BE23502C8410419BBDB6C6BEB6011AF13">
    <w:name w:val="BE23502C8410419BBDB6C6BEB6011AF13"/>
    <w:rsid w:val="00D52507"/>
    <w:pPr>
      <w:spacing w:after="120" w:line="276" w:lineRule="auto"/>
    </w:pPr>
    <w:rPr>
      <w:sz w:val="21"/>
    </w:rPr>
  </w:style>
  <w:style w:type="paragraph" w:customStyle="1" w:styleId="F403A389CEF04B569131B4FDEA34A7732">
    <w:name w:val="F403A389CEF04B569131B4FDEA34A7732"/>
    <w:rsid w:val="00D52507"/>
    <w:pPr>
      <w:spacing w:after="120" w:line="276" w:lineRule="auto"/>
    </w:pPr>
    <w:rPr>
      <w:sz w:val="21"/>
    </w:rPr>
  </w:style>
  <w:style w:type="paragraph" w:customStyle="1" w:styleId="8F982AD684104515AA3C5B67BF1992287">
    <w:name w:val="8F982AD684104515AA3C5B67BF1992287"/>
    <w:rsid w:val="00D52507"/>
    <w:pPr>
      <w:spacing w:after="120" w:line="276" w:lineRule="auto"/>
    </w:pPr>
    <w:rPr>
      <w:sz w:val="21"/>
    </w:rPr>
  </w:style>
  <w:style w:type="paragraph" w:customStyle="1" w:styleId="49697B84D41245CDB04ED8BCE837CCDA7">
    <w:name w:val="49697B84D41245CDB04ED8BCE837CCDA7"/>
    <w:rsid w:val="00D52507"/>
    <w:pPr>
      <w:spacing w:after="120" w:line="276" w:lineRule="auto"/>
    </w:pPr>
    <w:rPr>
      <w:sz w:val="21"/>
    </w:rPr>
  </w:style>
  <w:style w:type="paragraph" w:customStyle="1" w:styleId="1B3C9B684AD24483B7BE37FC527160513">
    <w:name w:val="1B3C9B684AD24483B7BE37FC527160513"/>
    <w:rsid w:val="00D52507"/>
    <w:pPr>
      <w:spacing w:after="120" w:line="276" w:lineRule="auto"/>
    </w:pPr>
    <w:rPr>
      <w:sz w:val="21"/>
    </w:rPr>
  </w:style>
  <w:style w:type="paragraph" w:customStyle="1" w:styleId="70CA5A2130B8450C94AD21CA3C23B13F7">
    <w:name w:val="70CA5A2130B8450C94AD21CA3C23B13F7"/>
    <w:rsid w:val="00D52507"/>
    <w:pPr>
      <w:spacing w:after="120" w:line="276" w:lineRule="auto"/>
    </w:pPr>
    <w:rPr>
      <w:sz w:val="21"/>
    </w:rPr>
  </w:style>
  <w:style w:type="paragraph" w:customStyle="1" w:styleId="FA2DC03C4B0147F5A8F1EE8E707CBC242">
    <w:name w:val="FA2DC03C4B0147F5A8F1EE8E707CBC242"/>
    <w:rsid w:val="00D52507"/>
    <w:pPr>
      <w:spacing w:after="120" w:line="276" w:lineRule="auto"/>
    </w:pPr>
    <w:rPr>
      <w:sz w:val="21"/>
    </w:rPr>
  </w:style>
  <w:style w:type="paragraph" w:customStyle="1" w:styleId="B18DFFF0C2E042BB96CFA0AC9FD708991">
    <w:name w:val="B18DFFF0C2E042BB96CFA0AC9FD708991"/>
    <w:rsid w:val="00D52507"/>
    <w:pPr>
      <w:spacing w:after="120" w:line="276" w:lineRule="auto"/>
    </w:pPr>
    <w:rPr>
      <w:sz w:val="21"/>
    </w:rPr>
  </w:style>
  <w:style w:type="paragraph" w:customStyle="1" w:styleId="02F2C0A884DA44FE8DD2ABC886FB39691">
    <w:name w:val="02F2C0A884DA44FE8DD2ABC886FB39691"/>
    <w:rsid w:val="00D52507"/>
    <w:pPr>
      <w:spacing w:after="120" w:line="276" w:lineRule="auto"/>
    </w:pPr>
    <w:rPr>
      <w:sz w:val="21"/>
    </w:rPr>
  </w:style>
  <w:style w:type="paragraph" w:customStyle="1" w:styleId="04C715F1448C41ECB5616F2F94FDAEB42">
    <w:name w:val="04C715F1448C41ECB5616F2F94FDAEB42"/>
    <w:rsid w:val="00D52507"/>
    <w:pPr>
      <w:spacing w:after="120" w:line="276" w:lineRule="auto"/>
    </w:pPr>
    <w:rPr>
      <w:sz w:val="21"/>
    </w:rPr>
  </w:style>
  <w:style w:type="paragraph" w:customStyle="1" w:styleId="832D2D2497624A59A477F71F3C954D0E2">
    <w:name w:val="832D2D2497624A59A477F71F3C954D0E2"/>
    <w:rsid w:val="00D52507"/>
    <w:pPr>
      <w:spacing w:after="120" w:line="276" w:lineRule="auto"/>
    </w:pPr>
    <w:rPr>
      <w:sz w:val="21"/>
    </w:rPr>
  </w:style>
  <w:style w:type="paragraph" w:customStyle="1" w:styleId="3ACBE76F0F6246B8A0822061E5509F332">
    <w:name w:val="3ACBE76F0F6246B8A0822061E5509F332"/>
    <w:rsid w:val="00D52507"/>
    <w:pPr>
      <w:spacing w:after="120" w:line="276" w:lineRule="auto"/>
    </w:pPr>
    <w:rPr>
      <w:sz w:val="21"/>
    </w:rPr>
  </w:style>
  <w:style w:type="paragraph" w:customStyle="1" w:styleId="52029A13113E4B81BF835D6B47E5CD1B2">
    <w:name w:val="52029A13113E4B81BF835D6B47E5CD1B2"/>
    <w:rsid w:val="00D52507"/>
    <w:pPr>
      <w:spacing w:after="120" w:line="276" w:lineRule="auto"/>
    </w:pPr>
    <w:rPr>
      <w:sz w:val="21"/>
    </w:rPr>
  </w:style>
  <w:style w:type="paragraph" w:customStyle="1" w:styleId="223F5FBAE622412CAA3654293598093F1">
    <w:name w:val="223F5FBAE622412CAA3654293598093F1"/>
    <w:rsid w:val="00D52507"/>
    <w:pPr>
      <w:spacing w:after="120" w:line="276" w:lineRule="auto"/>
    </w:pPr>
    <w:rPr>
      <w:sz w:val="21"/>
    </w:rPr>
  </w:style>
  <w:style w:type="paragraph" w:customStyle="1" w:styleId="16417CF0EDEA4D0FBB8199979CB366FA2">
    <w:name w:val="16417CF0EDEA4D0FBB8199979CB366FA2"/>
    <w:rsid w:val="00D52507"/>
    <w:pPr>
      <w:spacing w:after="120" w:line="276" w:lineRule="auto"/>
    </w:pPr>
    <w:rPr>
      <w:sz w:val="21"/>
    </w:rPr>
  </w:style>
  <w:style w:type="paragraph" w:customStyle="1" w:styleId="09179E4DBFC54F1381A37523DC0D8CE82">
    <w:name w:val="09179E4DBFC54F1381A37523DC0D8CE82"/>
    <w:rsid w:val="00D52507"/>
    <w:pPr>
      <w:spacing w:after="120" w:line="276" w:lineRule="auto"/>
    </w:pPr>
    <w:rPr>
      <w:sz w:val="21"/>
    </w:rPr>
  </w:style>
  <w:style w:type="paragraph" w:customStyle="1" w:styleId="6F2AB70393404941AD9C58F414B3F0EB2">
    <w:name w:val="6F2AB70393404941AD9C58F414B3F0EB2"/>
    <w:rsid w:val="00D52507"/>
    <w:pPr>
      <w:spacing w:after="120" w:line="276" w:lineRule="auto"/>
    </w:pPr>
    <w:rPr>
      <w:sz w:val="21"/>
    </w:rPr>
  </w:style>
  <w:style w:type="paragraph" w:customStyle="1" w:styleId="B530360EC914455D988F2FF2FBF7D5141">
    <w:name w:val="B530360EC914455D988F2FF2FBF7D5141"/>
    <w:rsid w:val="00D52507"/>
    <w:pPr>
      <w:spacing w:after="120" w:line="276" w:lineRule="auto"/>
    </w:pPr>
    <w:rPr>
      <w:sz w:val="21"/>
    </w:rPr>
  </w:style>
  <w:style w:type="paragraph" w:customStyle="1" w:styleId="0040335D847E40DD9EAB31A991E99F7E2">
    <w:name w:val="0040335D847E40DD9EAB31A991E99F7E2"/>
    <w:rsid w:val="00D52507"/>
    <w:pPr>
      <w:spacing w:after="120" w:line="276" w:lineRule="auto"/>
    </w:pPr>
    <w:rPr>
      <w:sz w:val="21"/>
    </w:rPr>
  </w:style>
  <w:style w:type="paragraph" w:customStyle="1" w:styleId="962B19B761ED4298804332234CB61CE82">
    <w:name w:val="962B19B761ED4298804332234CB61CE82"/>
    <w:rsid w:val="00D52507"/>
    <w:pPr>
      <w:spacing w:after="120" w:line="276" w:lineRule="auto"/>
    </w:pPr>
    <w:rPr>
      <w:sz w:val="21"/>
    </w:rPr>
  </w:style>
  <w:style w:type="paragraph" w:customStyle="1" w:styleId="E55261BD6CA3460D8C1BAFBA990DA08B2">
    <w:name w:val="E55261BD6CA3460D8C1BAFBA990DA08B2"/>
    <w:rsid w:val="00D52507"/>
    <w:pPr>
      <w:spacing w:after="120" w:line="276" w:lineRule="auto"/>
    </w:pPr>
    <w:rPr>
      <w:sz w:val="21"/>
    </w:rPr>
  </w:style>
  <w:style w:type="paragraph" w:customStyle="1" w:styleId="F326200630C94EB18FB880FFC71D95061">
    <w:name w:val="F326200630C94EB18FB880FFC71D95061"/>
    <w:rsid w:val="00D52507"/>
    <w:pPr>
      <w:spacing w:after="120" w:line="276" w:lineRule="auto"/>
    </w:pPr>
    <w:rPr>
      <w:sz w:val="21"/>
    </w:rPr>
  </w:style>
  <w:style w:type="paragraph" w:customStyle="1" w:styleId="BCD85CB0A3F94C2EA4821BA8F03FF6DC2">
    <w:name w:val="BCD85CB0A3F94C2EA4821BA8F03FF6DC2"/>
    <w:rsid w:val="00D52507"/>
    <w:pPr>
      <w:spacing w:after="120" w:line="276" w:lineRule="auto"/>
    </w:pPr>
    <w:rPr>
      <w:sz w:val="21"/>
    </w:rPr>
  </w:style>
  <w:style w:type="paragraph" w:customStyle="1" w:styleId="46A09C12F1B546D59101902828677E722">
    <w:name w:val="46A09C12F1B546D59101902828677E722"/>
    <w:rsid w:val="00D52507"/>
    <w:pPr>
      <w:spacing w:after="120" w:line="276" w:lineRule="auto"/>
    </w:pPr>
    <w:rPr>
      <w:sz w:val="21"/>
    </w:rPr>
  </w:style>
  <w:style w:type="paragraph" w:customStyle="1" w:styleId="08770760CD3F4F8785F19EC85136DA882">
    <w:name w:val="08770760CD3F4F8785F19EC85136DA882"/>
    <w:rsid w:val="00D52507"/>
    <w:pPr>
      <w:spacing w:after="120" w:line="276" w:lineRule="auto"/>
    </w:pPr>
    <w:rPr>
      <w:sz w:val="21"/>
    </w:rPr>
  </w:style>
  <w:style w:type="paragraph" w:customStyle="1" w:styleId="04C0DF32A06C409E814C655449434AD61">
    <w:name w:val="04C0DF32A06C409E814C655449434AD61"/>
    <w:rsid w:val="00D52507"/>
    <w:pPr>
      <w:spacing w:after="120" w:line="276" w:lineRule="auto"/>
    </w:pPr>
    <w:rPr>
      <w:sz w:val="21"/>
    </w:rPr>
  </w:style>
  <w:style w:type="paragraph" w:customStyle="1" w:styleId="BB6FD3A2B84D4E05AEF460FF4334E1007">
    <w:name w:val="BB6FD3A2B84D4E05AEF460FF4334E1007"/>
    <w:rsid w:val="00D52507"/>
    <w:pPr>
      <w:spacing w:after="120" w:line="276" w:lineRule="auto"/>
    </w:pPr>
    <w:rPr>
      <w:sz w:val="21"/>
    </w:rPr>
  </w:style>
  <w:style w:type="paragraph" w:customStyle="1" w:styleId="D1203C4634D244EA8E3C6D826AB222256">
    <w:name w:val="D1203C4634D244EA8E3C6D826AB222256"/>
    <w:rsid w:val="00D52507"/>
    <w:pPr>
      <w:spacing w:after="120" w:line="276" w:lineRule="auto"/>
    </w:pPr>
    <w:rPr>
      <w:sz w:val="21"/>
    </w:rPr>
  </w:style>
  <w:style w:type="paragraph" w:customStyle="1" w:styleId="C75F1B6345FC4DC8981BBC50618B35826">
    <w:name w:val="C75F1B6345FC4DC8981BBC50618B35826"/>
    <w:rsid w:val="00D52507"/>
    <w:pPr>
      <w:spacing w:after="120" w:line="276" w:lineRule="auto"/>
    </w:pPr>
    <w:rPr>
      <w:sz w:val="21"/>
    </w:rPr>
  </w:style>
  <w:style w:type="paragraph" w:customStyle="1" w:styleId="AFE8F291F83D4A929357527450CEB3D16">
    <w:name w:val="AFE8F291F83D4A929357527450CEB3D16"/>
    <w:rsid w:val="00D52507"/>
    <w:pPr>
      <w:spacing w:after="120" w:line="276" w:lineRule="auto"/>
    </w:pPr>
    <w:rPr>
      <w:sz w:val="21"/>
    </w:rPr>
  </w:style>
  <w:style w:type="paragraph" w:customStyle="1" w:styleId="9B994C36F664408BBE21EBD05C836ECC6">
    <w:name w:val="9B994C36F664408BBE21EBD05C836ECC6"/>
    <w:rsid w:val="00D52507"/>
    <w:pPr>
      <w:spacing w:after="120" w:line="276" w:lineRule="auto"/>
    </w:pPr>
    <w:rPr>
      <w:sz w:val="21"/>
    </w:rPr>
  </w:style>
  <w:style w:type="paragraph" w:customStyle="1" w:styleId="18205C209AD54EAD82B47475531C1F073">
    <w:name w:val="18205C209AD54EAD82B47475531C1F073"/>
    <w:rsid w:val="00D52507"/>
    <w:pPr>
      <w:spacing w:after="120" w:line="276" w:lineRule="auto"/>
    </w:pPr>
    <w:rPr>
      <w:sz w:val="21"/>
    </w:rPr>
  </w:style>
  <w:style w:type="paragraph" w:customStyle="1" w:styleId="869953528B354725AECFC7B54863684B5">
    <w:name w:val="869953528B354725AECFC7B54863684B5"/>
    <w:rsid w:val="00D52507"/>
    <w:pPr>
      <w:spacing w:after="120" w:line="276" w:lineRule="auto"/>
    </w:pPr>
    <w:rPr>
      <w:sz w:val="21"/>
    </w:rPr>
  </w:style>
  <w:style w:type="paragraph" w:customStyle="1" w:styleId="50865F4D89DC4E4C90A23A92D725CD5E5">
    <w:name w:val="50865F4D89DC4E4C90A23A92D725CD5E5"/>
    <w:rsid w:val="00D52507"/>
    <w:pPr>
      <w:spacing w:after="120" w:line="276" w:lineRule="auto"/>
    </w:pPr>
    <w:rPr>
      <w:sz w:val="21"/>
    </w:rPr>
  </w:style>
  <w:style w:type="paragraph" w:customStyle="1" w:styleId="CA6B7A96CC5E4D55BC3D728383F20F6D5">
    <w:name w:val="CA6B7A96CC5E4D55BC3D728383F20F6D5"/>
    <w:rsid w:val="00D52507"/>
    <w:pPr>
      <w:spacing w:after="120" w:line="276" w:lineRule="auto"/>
    </w:pPr>
    <w:rPr>
      <w:sz w:val="21"/>
    </w:rPr>
  </w:style>
  <w:style w:type="paragraph" w:customStyle="1" w:styleId="4D8F48A62AF845A7BE4FCA7CD7D9EFD25">
    <w:name w:val="4D8F48A62AF845A7BE4FCA7CD7D9EFD25"/>
    <w:rsid w:val="00D52507"/>
    <w:pPr>
      <w:spacing w:after="120" w:line="276" w:lineRule="auto"/>
    </w:pPr>
    <w:rPr>
      <w:sz w:val="21"/>
    </w:rPr>
  </w:style>
  <w:style w:type="paragraph" w:customStyle="1" w:styleId="A280791051AE43A3B1EB93F84EAD26BB5">
    <w:name w:val="A280791051AE43A3B1EB93F84EAD26BB5"/>
    <w:rsid w:val="00D52507"/>
    <w:pPr>
      <w:spacing w:after="120" w:line="276" w:lineRule="auto"/>
    </w:pPr>
    <w:rPr>
      <w:sz w:val="21"/>
    </w:rPr>
  </w:style>
  <w:style w:type="paragraph" w:customStyle="1" w:styleId="8835D1E1ED2F4F4BBE153F18F1785B325">
    <w:name w:val="8835D1E1ED2F4F4BBE153F18F1785B325"/>
    <w:rsid w:val="00D52507"/>
    <w:pPr>
      <w:spacing w:after="120" w:line="276" w:lineRule="auto"/>
    </w:pPr>
    <w:rPr>
      <w:sz w:val="21"/>
    </w:rPr>
  </w:style>
  <w:style w:type="paragraph" w:customStyle="1" w:styleId="3FFAA129C5E64ACD9989A4654783B5525">
    <w:name w:val="3FFAA129C5E64ACD9989A4654783B5525"/>
    <w:rsid w:val="00D52507"/>
    <w:pPr>
      <w:spacing w:after="120" w:line="276" w:lineRule="auto"/>
    </w:pPr>
    <w:rPr>
      <w:sz w:val="21"/>
    </w:rPr>
  </w:style>
  <w:style w:type="paragraph" w:customStyle="1" w:styleId="1FE385ED02AF4FEEBC9A497B2DB545E53">
    <w:name w:val="1FE385ED02AF4FEEBC9A497B2DB545E53"/>
    <w:rsid w:val="00D52507"/>
    <w:pPr>
      <w:spacing w:after="120" w:line="276" w:lineRule="auto"/>
    </w:pPr>
    <w:rPr>
      <w:sz w:val="21"/>
    </w:rPr>
  </w:style>
  <w:style w:type="paragraph" w:customStyle="1" w:styleId="5943FF536674468185D2E44B10F44A275">
    <w:name w:val="5943FF536674468185D2E44B10F44A275"/>
    <w:rsid w:val="00D52507"/>
    <w:pPr>
      <w:spacing w:after="120" w:line="276" w:lineRule="auto"/>
    </w:pPr>
    <w:rPr>
      <w:sz w:val="21"/>
    </w:rPr>
  </w:style>
  <w:style w:type="paragraph" w:customStyle="1" w:styleId="A307C8235B554D08966E3B95BAF591E45">
    <w:name w:val="A307C8235B554D08966E3B95BAF591E45"/>
    <w:rsid w:val="00D52507"/>
    <w:pPr>
      <w:spacing w:after="120" w:line="276" w:lineRule="auto"/>
    </w:pPr>
    <w:rPr>
      <w:sz w:val="21"/>
    </w:rPr>
  </w:style>
  <w:style w:type="paragraph" w:customStyle="1" w:styleId="97529F2D37D74798B4253D45211988195">
    <w:name w:val="97529F2D37D74798B4253D45211988195"/>
    <w:rsid w:val="00D52507"/>
    <w:pPr>
      <w:spacing w:after="120" w:line="276" w:lineRule="auto"/>
    </w:pPr>
    <w:rPr>
      <w:sz w:val="21"/>
    </w:rPr>
  </w:style>
  <w:style w:type="paragraph" w:customStyle="1" w:styleId="D7D0C5AE22D64BF4BA2E2CAD2C4002345">
    <w:name w:val="D7D0C5AE22D64BF4BA2E2CAD2C4002345"/>
    <w:rsid w:val="00D52507"/>
    <w:pPr>
      <w:spacing w:after="120" w:line="276" w:lineRule="auto"/>
    </w:pPr>
    <w:rPr>
      <w:sz w:val="21"/>
    </w:rPr>
  </w:style>
  <w:style w:type="paragraph" w:customStyle="1" w:styleId="BD0714FCA3184865A00EAF9AE9B1BFB45">
    <w:name w:val="BD0714FCA3184865A00EAF9AE9B1BFB45"/>
    <w:rsid w:val="00D52507"/>
    <w:pPr>
      <w:spacing w:after="120" w:line="276" w:lineRule="auto"/>
    </w:pPr>
    <w:rPr>
      <w:sz w:val="21"/>
    </w:rPr>
  </w:style>
  <w:style w:type="paragraph" w:customStyle="1" w:styleId="65D119AA8130473CA2D806C1800010041">
    <w:name w:val="65D119AA8130473CA2D806C1800010041"/>
    <w:rsid w:val="00D52507"/>
    <w:pPr>
      <w:spacing w:after="120" w:line="276" w:lineRule="auto"/>
    </w:pPr>
    <w:rPr>
      <w:sz w:val="21"/>
    </w:rPr>
  </w:style>
  <w:style w:type="paragraph" w:customStyle="1" w:styleId="B5C497EB310B4474B55066CB69357CF13">
    <w:name w:val="B5C497EB310B4474B55066CB69357CF13"/>
    <w:rsid w:val="00D52507"/>
    <w:pPr>
      <w:spacing w:after="120" w:line="276" w:lineRule="auto"/>
    </w:pPr>
    <w:rPr>
      <w:sz w:val="21"/>
    </w:rPr>
  </w:style>
  <w:style w:type="paragraph" w:customStyle="1" w:styleId="4D0C60BB5AEB47568CB31626E3F829F93">
    <w:name w:val="4D0C60BB5AEB47568CB31626E3F829F93"/>
    <w:rsid w:val="00D52507"/>
    <w:pPr>
      <w:spacing w:after="120" w:line="276" w:lineRule="auto"/>
    </w:pPr>
    <w:rPr>
      <w:sz w:val="21"/>
    </w:rPr>
  </w:style>
  <w:style w:type="paragraph" w:customStyle="1" w:styleId="13632C1260324941BA321F1145A8FC135">
    <w:name w:val="13632C1260324941BA321F1145A8FC135"/>
    <w:rsid w:val="00D52507"/>
    <w:pPr>
      <w:spacing w:after="120" w:line="276" w:lineRule="auto"/>
    </w:pPr>
    <w:rPr>
      <w:sz w:val="21"/>
    </w:rPr>
  </w:style>
  <w:style w:type="paragraph" w:customStyle="1" w:styleId="5836E5FE26E74EB6AB8ECCDFF4898E645">
    <w:name w:val="5836E5FE26E74EB6AB8ECCDFF4898E645"/>
    <w:rsid w:val="00D52507"/>
    <w:pPr>
      <w:spacing w:after="120" w:line="276" w:lineRule="auto"/>
    </w:pPr>
    <w:rPr>
      <w:sz w:val="21"/>
    </w:rPr>
  </w:style>
  <w:style w:type="paragraph" w:customStyle="1" w:styleId="BE23502C8410419BBDB6C6BEB6011AF14">
    <w:name w:val="BE23502C8410419BBDB6C6BEB6011AF14"/>
    <w:rsid w:val="00D52507"/>
    <w:pPr>
      <w:spacing w:after="120" w:line="276" w:lineRule="auto"/>
    </w:pPr>
    <w:rPr>
      <w:sz w:val="21"/>
    </w:rPr>
  </w:style>
  <w:style w:type="paragraph" w:customStyle="1" w:styleId="F403A389CEF04B569131B4FDEA34A7733">
    <w:name w:val="F403A389CEF04B569131B4FDEA34A7733"/>
    <w:rsid w:val="00D52507"/>
    <w:pPr>
      <w:spacing w:after="120" w:line="276" w:lineRule="auto"/>
    </w:pPr>
    <w:rPr>
      <w:sz w:val="21"/>
    </w:rPr>
  </w:style>
  <w:style w:type="paragraph" w:customStyle="1" w:styleId="8F982AD684104515AA3C5B67BF1992288">
    <w:name w:val="8F982AD684104515AA3C5B67BF1992288"/>
    <w:rsid w:val="00D52507"/>
    <w:pPr>
      <w:spacing w:after="120" w:line="276" w:lineRule="auto"/>
    </w:pPr>
    <w:rPr>
      <w:sz w:val="21"/>
    </w:rPr>
  </w:style>
  <w:style w:type="paragraph" w:customStyle="1" w:styleId="49697B84D41245CDB04ED8BCE837CCDA8">
    <w:name w:val="49697B84D41245CDB04ED8BCE837CCDA8"/>
    <w:rsid w:val="00D52507"/>
    <w:pPr>
      <w:spacing w:after="120" w:line="276" w:lineRule="auto"/>
    </w:pPr>
    <w:rPr>
      <w:sz w:val="21"/>
    </w:rPr>
  </w:style>
  <w:style w:type="paragraph" w:customStyle="1" w:styleId="1B3C9B684AD24483B7BE37FC527160514">
    <w:name w:val="1B3C9B684AD24483B7BE37FC527160514"/>
    <w:rsid w:val="00D52507"/>
    <w:pPr>
      <w:spacing w:after="120" w:line="276" w:lineRule="auto"/>
    </w:pPr>
    <w:rPr>
      <w:sz w:val="21"/>
    </w:rPr>
  </w:style>
  <w:style w:type="paragraph" w:customStyle="1" w:styleId="70CA5A2130B8450C94AD21CA3C23B13F8">
    <w:name w:val="70CA5A2130B8450C94AD21CA3C23B13F8"/>
    <w:rsid w:val="00D52507"/>
    <w:pPr>
      <w:spacing w:after="120" w:line="276" w:lineRule="auto"/>
    </w:pPr>
    <w:rPr>
      <w:sz w:val="21"/>
    </w:rPr>
  </w:style>
  <w:style w:type="paragraph" w:customStyle="1" w:styleId="FA2DC03C4B0147F5A8F1EE8E707CBC243">
    <w:name w:val="FA2DC03C4B0147F5A8F1EE8E707CBC243"/>
    <w:rsid w:val="00D52507"/>
    <w:pPr>
      <w:spacing w:after="120" w:line="276" w:lineRule="auto"/>
    </w:pPr>
    <w:rPr>
      <w:sz w:val="21"/>
    </w:rPr>
  </w:style>
  <w:style w:type="paragraph" w:customStyle="1" w:styleId="B18DFFF0C2E042BB96CFA0AC9FD708992">
    <w:name w:val="B18DFFF0C2E042BB96CFA0AC9FD708992"/>
    <w:rsid w:val="00D52507"/>
    <w:pPr>
      <w:spacing w:after="120" w:line="276" w:lineRule="auto"/>
    </w:pPr>
    <w:rPr>
      <w:sz w:val="21"/>
    </w:rPr>
  </w:style>
  <w:style w:type="paragraph" w:customStyle="1" w:styleId="02F2C0A884DA44FE8DD2ABC886FB39692">
    <w:name w:val="02F2C0A884DA44FE8DD2ABC886FB39692"/>
    <w:rsid w:val="00D52507"/>
    <w:pPr>
      <w:spacing w:after="120" w:line="276" w:lineRule="auto"/>
    </w:pPr>
    <w:rPr>
      <w:sz w:val="21"/>
    </w:rPr>
  </w:style>
  <w:style w:type="paragraph" w:customStyle="1" w:styleId="04C715F1448C41ECB5616F2F94FDAEB43">
    <w:name w:val="04C715F1448C41ECB5616F2F94FDAEB43"/>
    <w:rsid w:val="00D52507"/>
    <w:pPr>
      <w:spacing w:after="120" w:line="276" w:lineRule="auto"/>
    </w:pPr>
    <w:rPr>
      <w:sz w:val="21"/>
    </w:rPr>
  </w:style>
  <w:style w:type="paragraph" w:customStyle="1" w:styleId="832D2D2497624A59A477F71F3C954D0E3">
    <w:name w:val="832D2D2497624A59A477F71F3C954D0E3"/>
    <w:rsid w:val="00D52507"/>
    <w:pPr>
      <w:spacing w:after="120" w:line="276" w:lineRule="auto"/>
    </w:pPr>
    <w:rPr>
      <w:sz w:val="21"/>
    </w:rPr>
  </w:style>
  <w:style w:type="paragraph" w:customStyle="1" w:styleId="3ACBE76F0F6246B8A0822061E5509F333">
    <w:name w:val="3ACBE76F0F6246B8A0822061E5509F333"/>
    <w:rsid w:val="00D52507"/>
    <w:pPr>
      <w:spacing w:after="120" w:line="276" w:lineRule="auto"/>
    </w:pPr>
    <w:rPr>
      <w:sz w:val="21"/>
    </w:rPr>
  </w:style>
  <w:style w:type="paragraph" w:customStyle="1" w:styleId="52029A13113E4B81BF835D6B47E5CD1B3">
    <w:name w:val="52029A13113E4B81BF835D6B47E5CD1B3"/>
    <w:rsid w:val="00D52507"/>
    <w:pPr>
      <w:spacing w:after="120" w:line="276" w:lineRule="auto"/>
    </w:pPr>
    <w:rPr>
      <w:sz w:val="21"/>
    </w:rPr>
  </w:style>
  <w:style w:type="paragraph" w:customStyle="1" w:styleId="223F5FBAE622412CAA3654293598093F2">
    <w:name w:val="223F5FBAE622412CAA3654293598093F2"/>
    <w:rsid w:val="00D52507"/>
    <w:pPr>
      <w:spacing w:after="120" w:line="276" w:lineRule="auto"/>
    </w:pPr>
    <w:rPr>
      <w:sz w:val="21"/>
    </w:rPr>
  </w:style>
  <w:style w:type="paragraph" w:customStyle="1" w:styleId="16417CF0EDEA4D0FBB8199979CB366FA3">
    <w:name w:val="16417CF0EDEA4D0FBB8199979CB366FA3"/>
    <w:rsid w:val="00D52507"/>
    <w:pPr>
      <w:spacing w:after="120" w:line="276" w:lineRule="auto"/>
    </w:pPr>
    <w:rPr>
      <w:sz w:val="21"/>
    </w:rPr>
  </w:style>
  <w:style w:type="paragraph" w:customStyle="1" w:styleId="09179E4DBFC54F1381A37523DC0D8CE83">
    <w:name w:val="09179E4DBFC54F1381A37523DC0D8CE83"/>
    <w:rsid w:val="00D52507"/>
    <w:pPr>
      <w:spacing w:after="120" w:line="276" w:lineRule="auto"/>
    </w:pPr>
    <w:rPr>
      <w:sz w:val="21"/>
    </w:rPr>
  </w:style>
  <w:style w:type="paragraph" w:customStyle="1" w:styleId="6F2AB70393404941AD9C58F414B3F0EB3">
    <w:name w:val="6F2AB70393404941AD9C58F414B3F0EB3"/>
    <w:rsid w:val="00D52507"/>
    <w:pPr>
      <w:spacing w:after="120" w:line="276" w:lineRule="auto"/>
    </w:pPr>
    <w:rPr>
      <w:sz w:val="21"/>
    </w:rPr>
  </w:style>
  <w:style w:type="paragraph" w:customStyle="1" w:styleId="B530360EC914455D988F2FF2FBF7D5142">
    <w:name w:val="B530360EC914455D988F2FF2FBF7D5142"/>
    <w:rsid w:val="00D52507"/>
    <w:pPr>
      <w:spacing w:after="120" w:line="276" w:lineRule="auto"/>
    </w:pPr>
    <w:rPr>
      <w:sz w:val="21"/>
    </w:rPr>
  </w:style>
  <w:style w:type="paragraph" w:customStyle="1" w:styleId="0040335D847E40DD9EAB31A991E99F7E3">
    <w:name w:val="0040335D847E40DD9EAB31A991E99F7E3"/>
    <w:rsid w:val="00D52507"/>
    <w:pPr>
      <w:spacing w:after="120" w:line="276" w:lineRule="auto"/>
    </w:pPr>
    <w:rPr>
      <w:sz w:val="21"/>
    </w:rPr>
  </w:style>
  <w:style w:type="paragraph" w:customStyle="1" w:styleId="962B19B761ED4298804332234CB61CE83">
    <w:name w:val="962B19B761ED4298804332234CB61CE83"/>
    <w:rsid w:val="00D52507"/>
    <w:pPr>
      <w:spacing w:after="120" w:line="276" w:lineRule="auto"/>
    </w:pPr>
    <w:rPr>
      <w:sz w:val="21"/>
    </w:rPr>
  </w:style>
  <w:style w:type="paragraph" w:customStyle="1" w:styleId="E55261BD6CA3460D8C1BAFBA990DA08B3">
    <w:name w:val="E55261BD6CA3460D8C1BAFBA990DA08B3"/>
    <w:rsid w:val="00D52507"/>
    <w:pPr>
      <w:spacing w:after="120" w:line="276" w:lineRule="auto"/>
    </w:pPr>
    <w:rPr>
      <w:sz w:val="21"/>
    </w:rPr>
  </w:style>
  <w:style w:type="paragraph" w:customStyle="1" w:styleId="F326200630C94EB18FB880FFC71D95062">
    <w:name w:val="F326200630C94EB18FB880FFC71D95062"/>
    <w:rsid w:val="00D52507"/>
    <w:pPr>
      <w:spacing w:after="120" w:line="276" w:lineRule="auto"/>
    </w:pPr>
    <w:rPr>
      <w:sz w:val="21"/>
    </w:rPr>
  </w:style>
  <w:style w:type="paragraph" w:customStyle="1" w:styleId="BCD85CB0A3F94C2EA4821BA8F03FF6DC3">
    <w:name w:val="BCD85CB0A3F94C2EA4821BA8F03FF6DC3"/>
    <w:rsid w:val="00D52507"/>
    <w:pPr>
      <w:spacing w:after="120" w:line="276" w:lineRule="auto"/>
    </w:pPr>
    <w:rPr>
      <w:sz w:val="21"/>
    </w:rPr>
  </w:style>
  <w:style w:type="paragraph" w:customStyle="1" w:styleId="46A09C12F1B546D59101902828677E723">
    <w:name w:val="46A09C12F1B546D59101902828677E723"/>
    <w:rsid w:val="00D52507"/>
    <w:pPr>
      <w:spacing w:after="120" w:line="276" w:lineRule="auto"/>
    </w:pPr>
    <w:rPr>
      <w:sz w:val="21"/>
    </w:rPr>
  </w:style>
  <w:style w:type="paragraph" w:customStyle="1" w:styleId="08770760CD3F4F8785F19EC85136DA883">
    <w:name w:val="08770760CD3F4F8785F19EC85136DA883"/>
    <w:rsid w:val="00D52507"/>
    <w:pPr>
      <w:spacing w:after="120" w:line="276" w:lineRule="auto"/>
    </w:pPr>
    <w:rPr>
      <w:sz w:val="21"/>
    </w:rPr>
  </w:style>
  <w:style w:type="paragraph" w:customStyle="1" w:styleId="04C0DF32A06C409E814C655449434AD62">
    <w:name w:val="04C0DF32A06C409E814C655449434AD62"/>
    <w:rsid w:val="00D52507"/>
    <w:pPr>
      <w:spacing w:after="120" w:line="276" w:lineRule="auto"/>
    </w:pPr>
    <w:rPr>
      <w:sz w:val="21"/>
    </w:rPr>
  </w:style>
  <w:style w:type="paragraph" w:customStyle="1" w:styleId="BB6FD3A2B84D4E05AEF460FF4334E1008">
    <w:name w:val="BB6FD3A2B84D4E05AEF460FF4334E1008"/>
    <w:rsid w:val="00D52507"/>
    <w:pPr>
      <w:spacing w:after="120" w:line="276" w:lineRule="auto"/>
    </w:pPr>
    <w:rPr>
      <w:sz w:val="21"/>
    </w:rPr>
  </w:style>
  <w:style w:type="paragraph" w:customStyle="1" w:styleId="D1203C4634D244EA8E3C6D826AB222257">
    <w:name w:val="D1203C4634D244EA8E3C6D826AB222257"/>
    <w:rsid w:val="00D52507"/>
    <w:pPr>
      <w:spacing w:after="120" w:line="276" w:lineRule="auto"/>
    </w:pPr>
    <w:rPr>
      <w:sz w:val="21"/>
    </w:rPr>
  </w:style>
  <w:style w:type="paragraph" w:customStyle="1" w:styleId="C75F1B6345FC4DC8981BBC50618B35827">
    <w:name w:val="C75F1B6345FC4DC8981BBC50618B35827"/>
    <w:rsid w:val="00D52507"/>
    <w:pPr>
      <w:spacing w:after="120" w:line="276" w:lineRule="auto"/>
    </w:pPr>
    <w:rPr>
      <w:sz w:val="21"/>
    </w:rPr>
  </w:style>
  <w:style w:type="paragraph" w:customStyle="1" w:styleId="AFE8F291F83D4A929357527450CEB3D17">
    <w:name w:val="AFE8F291F83D4A929357527450CEB3D17"/>
    <w:rsid w:val="00D52507"/>
    <w:pPr>
      <w:spacing w:after="120" w:line="276" w:lineRule="auto"/>
    </w:pPr>
    <w:rPr>
      <w:sz w:val="21"/>
    </w:rPr>
  </w:style>
  <w:style w:type="paragraph" w:customStyle="1" w:styleId="9B994C36F664408BBE21EBD05C836ECC7">
    <w:name w:val="9B994C36F664408BBE21EBD05C836ECC7"/>
    <w:rsid w:val="00D52507"/>
    <w:pPr>
      <w:spacing w:after="120" w:line="276" w:lineRule="auto"/>
    </w:pPr>
    <w:rPr>
      <w:sz w:val="21"/>
    </w:rPr>
  </w:style>
  <w:style w:type="paragraph" w:customStyle="1" w:styleId="18205C209AD54EAD82B47475531C1F074">
    <w:name w:val="18205C209AD54EAD82B47475531C1F074"/>
    <w:rsid w:val="00D52507"/>
    <w:pPr>
      <w:spacing w:after="120" w:line="276" w:lineRule="auto"/>
    </w:pPr>
    <w:rPr>
      <w:sz w:val="21"/>
    </w:rPr>
  </w:style>
  <w:style w:type="paragraph" w:customStyle="1" w:styleId="869953528B354725AECFC7B54863684B6">
    <w:name w:val="869953528B354725AECFC7B54863684B6"/>
    <w:rsid w:val="00D52507"/>
    <w:pPr>
      <w:spacing w:after="120" w:line="276" w:lineRule="auto"/>
    </w:pPr>
    <w:rPr>
      <w:sz w:val="21"/>
    </w:rPr>
  </w:style>
  <w:style w:type="paragraph" w:customStyle="1" w:styleId="50865F4D89DC4E4C90A23A92D725CD5E6">
    <w:name w:val="50865F4D89DC4E4C90A23A92D725CD5E6"/>
    <w:rsid w:val="00D52507"/>
    <w:pPr>
      <w:spacing w:after="120" w:line="276" w:lineRule="auto"/>
    </w:pPr>
    <w:rPr>
      <w:sz w:val="21"/>
    </w:rPr>
  </w:style>
  <w:style w:type="paragraph" w:customStyle="1" w:styleId="CA6B7A96CC5E4D55BC3D728383F20F6D6">
    <w:name w:val="CA6B7A96CC5E4D55BC3D728383F20F6D6"/>
    <w:rsid w:val="00D52507"/>
    <w:pPr>
      <w:spacing w:after="120" w:line="276" w:lineRule="auto"/>
    </w:pPr>
    <w:rPr>
      <w:sz w:val="21"/>
    </w:rPr>
  </w:style>
  <w:style w:type="paragraph" w:customStyle="1" w:styleId="4D8F48A62AF845A7BE4FCA7CD7D9EFD26">
    <w:name w:val="4D8F48A62AF845A7BE4FCA7CD7D9EFD26"/>
    <w:rsid w:val="00D52507"/>
    <w:pPr>
      <w:spacing w:after="120" w:line="276" w:lineRule="auto"/>
    </w:pPr>
    <w:rPr>
      <w:sz w:val="21"/>
    </w:rPr>
  </w:style>
  <w:style w:type="paragraph" w:customStyle="1" w:styleId="A280791051AE43A3B1EB93F84EAD26BB6">
    <w:name w:val="A280791051AE43A3B1EB93F84EAD26BB6"/>
    <w:rsid w:val="00D52507"/>
    <w:pPr>
      <w:spacing w:after="120" w:line="276" w:lineRule="auto"/>
    </w:pPr>
    <w:rPr>
      <w:sz w:val="21"/>
    </w:rPr>
  </w:style>
  <w:style w:type="paragraph" w:customStyle="1" w:styleId="8835D1E1ED2F4F4BBE153F18F1785B326">
    <w:name w:val="8835D1E1ED2F4F4BBE153F18F1785B326"/>
    <w:rsid w:val="00D52507"/>
    <w:pPr>
      <w:spacing w:after="120" w:line="276" w:lineRule="auto"/>
    </w:pPr>
    <w:rPr>
      <w:sz w:val="21"/>
    </w:rPr>
  </w:style>
  <w:style w:type="paragraph" w:customStyle="1" w:styleId="3FFAA129C5E64ACD9989A4654783B5526">
    <w:name w:val="3FFAA129C5E64ACD9989A4654783B5526"/>
    <w:rsid w:val="00D52507"/>
    <w:pPr>
      <w:spacing w:after="120" w:line="276" w:lineRule="auto"/>
    </w:pPr>
    <w:rPr>
      <w:sz w:val="21"/>
    </w:rPr>
  </w:style>
  <w:style w:type="paragraph" w:customStyle="1" w:styleId="1FE385ED02AF4FEEBC9A497B2DB545E54">
    <w:name w:val="1FE385ED02AF4FEEBC9A497B2DB545E54"/>
    <w:rsid w:val="00D52507"/>
    <w:pPr>
      <w:spacing w:after="120" w:line="276" w:lineRule="auto"/>
    </w:pPr>
    <w:rPr>
      <w:sz w:val="21"/>
    </w:rPr>
  </w:style>
  <w:style w:type="paragraph" w:customStyle="1" w:styleId="5943FF536674468185D2E44B10F44A276">
    <w:name w:val="5943FF536674468185D2E44B10F44A276"/>
    <w:rsid w:val="00D52507"/>
    <w:pPr>
      <w:spacing w:after="120" w:line="276" w:lineRule="auto"/>
    </w:pPr>
    <w:rPr>
      <w:sz w:val="21"/>
    </w:rPr>
  </w:style>
  <w:style w:type="paragraph" w:customStyle="1" w:styleId="A307C8235B554D08966E3B95BAF591E46">
    <w:name w:val="A307C8235B554D08966E3B95BAF591E46"/>
    <w:rsid w:val="00D52507"/>
    <w:pPr>
      <w:spacing w:after="120" w:line="276" w:lineRule="auto"/>
    </w:pPr>
    <w:rPr>
      <w:sz w:val="21"/>
    </w:rPr>
  </w:style>
  <w:style w:type="paragraph" w:customStyle="1" w:styleId="97529F2D37D74798B4253D45211988196">
    <w:name w:val="97529F2D37D74798B4253D45211988196"/>
    <w:rsid w:val="00D52507"/>
    <w:pPr>
      <w:spacing w:after="120" w:line="276" w:lineRule="auto"/>
    </w:pPr>
    <w:rPr>
      <w:sz w:val="21"/>
    </w:rPr>
  </w:style>
  <w:style w:type="paragraph" w:customStyle="1" w:styleId="D7D0C5AE22D64BF4BA2E2CAD2C4002346">
    <w:name w:val="D7D0C5AE22D64BF4BA2E2CAD2C4002346"/>
    <w:rsid w:val="00D52507"/>
    <w:pPr>
      <w:spacing w:after="120" w:line="276" w:lineRule="auto"/>
    </w:pPr>
    <w:rPr>
      <w:sz w:val="21"/>
    </w:rPr>
  </w:style>
  <w:style w:type="paragraph" w:customStyle="1" w:styleId="BD0714FCA3184865A00EAF9AE9B1BFB46">
    <w:name w:val="BD0714FCA3184865A00EAF9AE9B1BFB46"/>
    <w:rsid w:val="00D52507"/>
    <w:pPr>
      <w:spacing w:after="120" w:line="276" w:lineRule="auto"/>
    </w:pPr>
    <w:rPr>
      <w:sz w:val="21"/>
    </w:rPr>
  </w:style>
  <w:style w:type="paragraph" w:customStyle="1" w:styleId="65D119AA8130473CA2D806C1800010042">
    <w:name w:val="65D119AA8130473CA2D806C1800010042"/>
    <w:rsid w:val="00D52507"/>
    <w:pPr>
      <w:spacing w:after="120" w:line="276" w:lineRule="auto"/>
    </w:pPr>
    <w:rPr>
      <w:sz w:val="21"/>
    </w:rPr>
  </w:style>
  <w:style w:type="paragraph" w:customStyle="1" w:styleId="B5C497EB310B4474B55066CB69357CF14">
    <w:name w:val="B5C497EB310B4474B55066CB69357CF14"/>
    <w:rsid w:val="00D52507"/>
    <w:pPr>
      <w:spacing w:after="120" w:line="276" w:lineRule="auto"/>
    </w:pPr>
    <w:rPr>
      <w:sz w:val="21"/>
    </w:rPr>
  </w:style>
  <w:style w:type="paragraph" w:customStyle="1" w:styleId="4D0C60BB5AEB47568CB31626E3F829F94">
    <w:name w:val="4D0C60BB5AEB47568CB31626E3F829F94"/>
    <w:rsid w:val="00D52507"/>
    <w:pPr>
      <w:spacing w:after="120" w:line="276" w:lineRule="auto"/>
    </w:pPr>
    <w:rPr>
      <w:sz w:val="21"/>
    </w:rPr>
  </w:style>
  <w:style w:type="paragraph" w:customStyle="1" w:styleId="13632C1260324941BA321F1145A8FC136">
    <w:name w:val="13632C1260324941BA321F1145A8FC136"/>
    <w:rsid w:val="00D52507"/>
    <w:pPr>
      <w:spacing w:after="120" w:line="276" w:lineRule="auto"/>
    </w:pPr>
    <w:rPr>
      <w:sz w:val="21"/>
    </w:rPr>
  </w:style>
  <w:style w:type="paragraph" w:customStyle="1" w:styleId="2AAD2342FFF8478298958F10BDF355BF">
    <w:name w:val="2AAD2342FFF8478298958F10BDF355BF"/>
    <w:rsid w:val="00D52507"/>
  </w:style>
  <w:style w:type="paragraph" w:customStyle="1" w:styleId="694BA75E9BCA45E5916CB6F2B787DDC6">
    <w:name w:val="694BA75E9BCA45E5916CB6F2B787DDC6"/>
    <w:rsid w:val="00D52507"/>
  </w:style>
  <w:style w:type="paragraph" w:customStyle="1" w:styleId="35F3FDFBD85F4F8380D8CE819E32AF5D">
    <w:name w:val="35F3FDFBD85F4F8380D8CE819E32AF5D"/>
    <w:rsid w:val="000A78EC"/>
  </w:style>
  <w:style w:type="paragraph" w:customStyle="1" w:styleId="82F83B6026AB4C04A846B5B70CB31CF7">
    <w:name w:val="82F83B6026AB4C04A846B5B70CB31CF7"/>
    <w:rsid w:val="000A78EC"/>
  </w:style>
  <w:style w:type="paragraph" w:customStyle="1" w:styleId="F6A0EE5A77EF41EABEA4573AE564260E">
    <w:name w:val="F6A0EE5A77EF41EABEA4573AE564260E"/>
    <w:rsid w:val="000A78EC"/>
  </w:style>
  <w:style w:type="paragraph" w:customStyle="1" w:styleId="01169BB6250A4D83AB47ADD35DDB4519">
    <w:name w:val="01169BB6250A4D83AB47ADD35DDB4519"/>
    <w:rsid w:val="000A78EC"/>
  </w:style>
  <w:style w:type="paragraph" w:customStyle="1" w:styleId="A2BB54C7FD1248DCA433F25A874356AA">
    <w:name w:val="A2BB54C7FD1248DCA433F25A874356AA"/>
    <w:rsid w:val="000A78EC"/>
  </w:style>
  <w:style w:type="paragraph" w:customStyle="1" w:styleId="8C21A5EB6DAA4113B0C1DE88F145838E">
    <w:name w:val="8C21A5EB6DAA4113B0C1DE88F145838E"/>
    <w:rsid w:val="000A78EC"/>
  </w:style>
  <w:style w:type="paragraph" w:customStyle="1" w:styleId="5836E5FE26E74EB6AB8ECCDFF4898E646">
    <w:name w:val="5836E5FE26E74EB6AB8ECCDFF4898E646"/>
    <w:rsid w:val="000A78EC"/>
    <w:pPr>
      <w:spacing w:after="120" w:line="276" w:lineRule="auto"/>
    </w:pPr>
    <w:rPr>
      <w:sz w:val="21"/>
    </w:rPr>
  </w:style>
  <w:style w:type="paragraph" w:customStyle="1" w:styleId="BE23502C8410419BBDB6C6BEB6011AF15">
    <w:name w:val="BE23502C8410419BBDB6C6BEB6011AF15"/>
    <w:rsid w:val="000A78EC"/>
    <w:pPr>
      <w:spacing w:after="120" w:line="276" w:lineRule="auto"/>
    </w:pPr>
    <w:rPr>
      <w:sz w:val="21"/>
    </w:rPr>
  </w:style>
  <w:style w:type="paragraph" w:customStyle="1" w:styleId="F403A389CEF04B569131B4FDEA34A7734">
    <w:name w:val="F403A389CEF04B569131B4FDEA34A7734"/>
    <w:rsid w:val="000A78EC"/>
    <w:pPr>
      <w:spacing w:after="120" w:line="276" w:lineRule="auto"/>
    </w:pPr>
    <w:rPr>
      <w:sz w:val="21"/>
    </w:rPr>
  </w:style>
  <w:style w:type="paragraph" w:customStyle="1" w:styleId="8F982AD684104515AA3C5B67BF1992289">
    <w:name w:val="8F982AD684104515AA3C5B67BF1992289"/>
    <w:rsid w:val="000A78EC"/>
    <w:pPr>
      <w:spacing w:after="120" w:line="276" w:lineRule="auto"/>
    </w:pPr>
    <w:rPr>
      <w:sz w:val="21"/>
    </w:rPr>
  </w:style>
  <w:style w:type="paragraph" w:customStyle="1" w:styleId="49697B84D41245CDB04ED8BCE837CCDA9">
    <w:name w:val="49697B84D41245CDB04ED8BCE837CCDA9"/>
    <w:rsid w:val="000A78EC"/>
    <w:pPr>
      <w:spacing w:after="120" w:line="276" w:lineRule="auto"/>
    </w:pPr>
    <w:rPr>
      <w:sz w:val="21"/>
    </w:rPr>
  </w:style>
  <w:style w:type="paragraph" w:customStyle="1" w:styleId="8C21A5EB6DAA4113B0C1DE88F145838E1">
    <w:name w:val="8C21A5EB6DAA4113B0C1DE88F145838E1"/>
    <w:rsid w:val="000A78EC"/>
    <w:pPr>
      <w:spacing w:after="120" w:line="276" w:lineRule="auto"/>
    </w:pPr>
    <w:rPr>
      <w:sz w:val="21"/>
    </w:rPr>
  </w:style>
  <w:style w:type="paragraph" w:customStyle="1" w:styleId="70CA5A2130B8450C94AD21CA3C23B13F9">
    <w:name w:val="70CA5A2130B8450C94AD21CA3C23B13F9"/>
    <w:rsid w:val="000A78EC"/>
    <w:pPr>
      <w:spacing w:after="120" w:line="276" w:lineRule="auto"/>
    </w:pPr>
    <w:rPr>
      <w:sz w:val="21"/>
    </w:rPr>
  </w:style>
  <w:style w:type="paragraph" w:customStyle="1" w:styleId="FA2DC03C4B0147F5A8F1EE8E707CBC244">
    <w:name w:val="FA2DC03C4B0147F5A8F1EE8E707CBC244"/>
    <w:rsid w:val="000A78EC"/>
    <w:pPr>
      <w:spacing w:after="120" w:line="276" w:lineRule="auto"/>
    </w:pPr>
    <w:rPr>
      <w:sz w:val="21"/>
    </w:rPr>
  </w:style>
  <w:style w:type="paragraph" w:customStyle="1" w:styleId="B18DFFF0C2E042BB96CFA0AC9FD708993">
    <w:name w:val="B18DFFF0C2E042BB96CFA0AC9FD708993"/>
    <w:rsid w:val="000A78EC"/>
    <w:pPr>
      <w:spacing w:after="120" w:line="276" w:lineRule="auto"/>
    </w:pPr>
    <w:rPr>
      <w:sz w:val="21"/>
    </w:rPr>
  </w:style>
  <w:style w:type="paragraph" w:customStyle="1" w:styleId="02F2C0A884DA44FE8DD2ABC886FB39693">
    <w:name w:val="02F2C0A884DA44FE8DD2ABC886FB39693"/>
    <w:rsid w:val="000A78EC"/>
    <w:pPr>
      <w:spacing w:after="120" w:line="276" w:lineRule="auto"/>
    </w:pPr>
    <w:rPr>
      <w:sz w:val="21"/>
    </w:rPr>
  </w:style>
  <w:style w:type="paragraph" w:customStyle="1" w:styleId="35F3FDFBD85F4F8380D8CE819E32AF5D1">
    <w:name w:val="35F3FDFBD85F4F8380D8CE819E32AF5D1"/>
    <w:rsid w:val="000A78EC"/>
    <w:pPr>
      <w:spacing w:after="120" w:line="276" w:lineRule="auto"/>
    </w:pPr>
    <w:rPr>
      <w:sz w:val="21"/>
    </w:rPr>
  </w:style>
  <w:style w:type="paragraph" w:customStyle="1" w:styleId="832D2D2497624A59A477F71F3C954D0E4">
    <w:name w:val="832D2D2497624A59A477F71F3C954D0E4"/>
    <w:rsid w:val="000A78EC"/>
    <w:pPr>
      <w:spacing w:after="120" w:line="276" w:lineRule="auto"/>
    </w:pPr>
    <w:rPr>
      <w:sz w:val="21"/>
    </w:rPr>
  </w:style>
  <w:style w:type="paragraph" w:customStyle="1" w:styleId="3ACBE76F0F6246B8A0822061E5509F334">
    <w:name w:val="3ACBE76F0F6246B8A0822061E5509F334"/>
    <w:rsid w:val="000A78EC"/>
    <w:pPr>
      <w:spacing w:after="120" w:line="276" w:lineRule="auto"/>
    </w:pPr>
    <w:rPr>
      <w:sz w:val="21"/>
    </w:rPr>
  </w:style>
  <w:style w:type="paragraph" w:customStyle="1" w:styleId="52029A13113E4B81BF835D6B47E5CD1B4">
    <w:name w:val="52029A13113E4B81BF835D6B47E5CD1B4"/>
    <w:rsid w:val="000A78EC"/>
    <w:pPr>
      <w:spacing w:after="120" w:line="276" w:lineRule="auto"/>
    </w:pPr>
    <w:rPr>
      <w:sz w:val="21"/>
    </w:rPr>
  </w:style>
  <w:style w:type="paragraph" w:customStyle="1" w:styleId="82F83B6026AB4C04A846B5B70CB31CF71">
    <w:name w:val="82F83B6026AB4C04A846B5B70CB31CF71"/>
    <w:rsid w:val="000A78EC"/>
    <w:pPr>
      <w:spacing w:after="120" w:line="276" w:lineRule="auto"/>
    </w:pPr>
    <w:rPr>
      <w:sz w:val="21"/>
    </w:rPr>
  </w:style>
  <w:style w:type="paragraph" w:customStyle="1" w:styleId="16417CF0EDEA4D0FBB8199979CB366FA4">
    <w:name w:val="16417CF0EDEA4D0FBB8199979CB366FA4"/>
    <w:rsid w:val="000A78EC"/>
    <w:pPr>
      <w:spacing w:after="120" w:line="276" w:lineRule="auto"/>
    </w:pPr>
    <w:rPr>
      <w:sz w:val="21"/>
    </w:rPr>
  </w:style>
  <w:style w:type="paragraph" w:customStyle="1" w:styleId="09179E4DBFC54F1381A37523DC0D8CE84">
    <w:name w:val="09179E4DBFC54F1381A37523DC0D8CE84"/>
    <w:rsid w:val="000A78EC"/>
    <w:pPr>
      <w:spacing w:after="120" w:line="276" w:lineRule="auto"/>
    </w:pPr>
    <w:rPr>
      <w:sz w:val="21"/>
    </w:rPr>
  </w:style>
  <w:style w:type="paragraph" w:customStyle="1" w:styleId="6F2AB70393404941AD9C58F414B3F0EB4">
    <w:name w:val="6F2AB70393404941AD9C58F414B3F0EB4"/>
    <w:rsid w:val="000A78EC"/>
    <w:pPr>
      <w:spacing w:after="120" w:line="276" w:lineRule="auto"/>
    </w:pPr>
    <w:rPr>
      <w:sz w:val="21"/>
    </w:rPr>
  </w:style>
  <w:style w:type="paragraph" w:customStyle="1" w:styleId="F6A0EE5A77EF41EABEA4573AE564260E1">
    <w:name w:val="F6A0EE5A77EF41EABEA4573AE564260E1"/>
    <w:rsid w:val="000A78EC"/>
    <w:pPr>
      <w:spacing w:after="120" w:line="276" w:lineRule="auto"/>
    </w:pPr>
    <w:rPr>
      <w:sz w:val="21"/>
    </w:rPr>
  </w:style>
  <w:style w:type="paragraph" w:customStyle="1" w:styleId="0040335D847E40DD9EAB31A991E99F7E4">
    <w:name w:val="0040335D847E40DD9EAB31A991E99F7E4"/>
    <w:rsid w:val="000A78EC"/>
    <w:pPr>
      <w:spacing w:after="120" w:line="276" w:lineRule="auto"/>
    </w:pPr>
    <w:rPr>
      <w:sz w:val="21"/>
    </w:rPr>
  </w:style>
  <w:style w:type="paragraph" w:customStyle="1" w:styleId="962B19B761ED4298804332234CB61CE84">
    <w:name w:val="962B19B761ED4298804332234CB61CE84"/>
    <w:rsid w:val="000A78EC"/>
    <w:pPr>
      <w:spacing w:after="120" w:line="276" w:lineRule="auto"/>
    </w:pPr>
    <w:rPr>
      <w:sz w:val="21"/>
    </w:rPr>
  </w:style>
  <w:style w:type="paragraph" w:customStyle="1" w:styleId="E55261BD6CA3460D8C1BAFBA990DA08B4">
    <w:name w:val="E55261BD6CA3460D8C1BAFBA990DA08B4"/>
    <w:rsid w:val="000A78EC"/>
    <w:pPr>
      <w:spacing w:after="120" w:line="276" w:lineRule="auto"/>
    </w:pPr>
    <w:rPr>
      <w:sz w:val="21"/>
    </w:rPr>
  </w:style>
  <w:style w:type="paragraph" w:customStyle="1" w:styleId="01169BB6250A4D83AB47ADD35DDB45191">
    <w:name w:val="01169BB6250A4D83AB47ADD35DDB45191"/>
    <w:rsid w:val="000A78EC"/>
    <w:pPr>
      <w:spacing w:after="120" w:line="276" w:lineRule="auto"/>
    </w:pPr>
    <w:rPr>
      <w:sz w:val="21"/>
    </w:rPr>
  </w:style>
  <w:style w:type="paragraph" w:customStyle="1" w:styleId="BCD85CB0A3F94C2EA4821BA8F03FF6DC4">
    <w:name w:val="BCD85CB0A3F94C2EA4821BA8F03FF6DC4"/>
    <w:rsid w:val="000A78EC"/>
    <w:pPr>
      <w:spacing w:after="120" w:line="276" w:lineRule="auto"/>
    </w:pPr>
    <w:rPr>
      <w:sz w:val="21"/>
    </w:rPr>
  </w:style>
  <w:style w:type="paragraph" w:customStyle="1" w:styleId="46A09C12F1B546D59101902828677E724">
    <w:name w:val="46A09C12F1B546D59101902828677E724"/>
    <w:rsid w:val="000A78EC"/>
    <w:pPr>
      <w:spacing w:after="120" w:line="276" w:lineRule="auto"/>
    </w:pPr>
    <w:rPr>
      <w:sz w:val="21"/>
    </w:rPr>
  </w:style>
  <w:style w:type="paragraph" w:customStyle="1" w:styleId="08770760CD3F4F8785F19EC85136DA884">
    <w:name w:val="08770760CD3F4F8785F19EC85136DA884"/>
    <w:rsid w:val="000A78EC"/>
    <w:pPr>
      <w:spacing w:after="120" w:line="276" w:lineRule="auto"/>
    </w:pPr>
    <w:rPr>
      <w:sz w:val="21"/>
    </w:rPr>
  </w:style>
  <w:style w:type="paragraph" w:customStyle="1" w:styleId="A2BB54C7FD1248DCA433F25A874356AA1">
    <w:name w:val="A2BB54C7FD1248DCA433F25A874356AA1"/>
    <w:rsid w:val="000A78EC"/>
    <w:pPr>
      <w:spacing w:after="120" w:line="276" w:lineRule="auto"/>
    </w:pPr>
    <w:rPr>
      <w:sz w:val="21"/>
    </w:rPr>
  </w:style>
  <w:style w:type="paragraph" w:customStyle="1" w:styleId="BB6FD3A2B84D4E05AEF460FF4334E1009">
    <w:name w:val="BB6FD3A2B84D4E05AEF460FF4334E1009"/>
    <w:rsid w:val="000A78EC"/>
    <w:pPr>
      <w:spacing w:after="120" w:line="276" w:lineRule="auto"/>
    </w:pPr>
    <w:rPr>
      <w:sz w:val="21"/>
    </w:rPr>
  </w:style>
  <w:style w:type="paragraph" w:customStyle="1" w:styleId="D1203C4634D244EA8E3C6D826AB222258">
    <w:name w:val="D1203C4634D244EA8E3C6D826AB222258"/>
    <w:rsid w:val="000A78EC"/>
    <w:pPr>
      <w:spacing w:after="120" w:line="276" w:lineRule="auto"/>
    </w:pPr>
    <w:rPr>
      <w:sz w:val="21"/>
    </w:rPr>
  </w:style>
  <w:style w:type="paragraph" w:customStyle="1" w:styleId="C75F1B6345FC4DC8981BBC50618B35828">
    <w:name w:val="C75F1B6345FC4DC8981BBC50618B35828"/>
    <w:rsid w:val="000A78EC"/>
    <w:pPr>
      <w:spacing w:after="120" w:line="276" w:lineRule="auto"/>
    </w:pPr>
    <w:rPr>
      <w:sz w:val="21"/>
    </w:rPr>
  </w:style>
  <w:style w:type="paragraph" w:customStyle="1" w:styleId="AFE8F291F83D4A929357527450CEB3D18">
    <w:name w:val="AFE8F291F83D4A929357527450CEB3D18"/>
    <w:rsid w:val="000A78EC"/>
    <w:pPr>
      <w:spacing w:after="120" w:line="276" w:lineRule="auto"/>
    </w:pPr>
    <w:rPr>
      <w:sz w:val="21"/>
    </w:rPr>
  </w:style>
  <w:style w:type="paragraph" w:customStyle="1" w:styleId="9B994C36F664408BBE21EBD05C836ECC8">
    <w:name w:val="9B994C36F664408BBE21EBD05C836ECC8"/>
    <w:rsid w:val="000A78EC"/>
    <w:pPr>
      <w:spacing w:after="120" w:line="276" w:lineRule="auto"/>
    </w:pPr>
    <w:rPr>
      <w:sz w:val="21"/>
    </w:rPr>
  </w:style>
  <w:style w:type="paragraph" w:customStyle="1" w:styleId="18205C209AD54EAD82B47475531C1F075">
    <w:name w:val="18205C209AD54EAD82B47475531C1F075"/>
    <w:rsid w:val="000A78EC"/>
    <w:pPr>
      <w:spacing w:after="120" w:line="276" w:lineRule="auto"/>
    </w:pPr>
    <w:rPr>
      <w:sz w:val="21"/>
    </w:rPr>
  </w:style>
  <w:style w:type="paragraph" w:customStyle="1" w:styleId="869953528B354725AECFC7B54863684B7">
    <w:name w:val="869953528B354725AECFC7B54863684B7"/>
    <w:rsid w:val="000A78EC"/>
    <w:pPr>
      <w:spacing w:after="120" w:line="276" w:lineRule="auto"/>
    </w:pPr>
    <w:rPr>
      <w:sz w:val="21"/>
    </w:rPr>
  </w:style>
  <w:style w:type="paragraph" w:customStyle="1" w:styleId="50865F4D89DC4E4C90A23A92D725CD5E7">
    <w:name w:val="50865F4D89DC4E4C90A23A92D725CD5E7"/>
    <w:rsid w:val="000A78EC"/>
    <w:pPr>
      <w:spacing w:after="120" w:line="276" w:lineRule="auto"/>
    </w:pPr>
    <w:rPr>
      <w:sz w:val="21"/>
    </w:rPr>
  </w:style>
  <w:style w:type="paragraph" w:customStyle="1" w:styleId="CA6B7A96CC5E4D55BC3D728383F20F6D7">
    <w:name w:val="CA6B7A96CC5E4D55BC3D728383F20F6D7"/>
    <w:rsid w:val="000A78EC"/>
    <w:pPr>
      <w:spacing w:after="120" w:line="276" w:lineRule="auto"/>
    </w:pPr>
    <w:rPr>
      <w:sz w:val="21"/>
    </w:rPr>
  </w:style>
  <w:style w:type="paragraph" w:customStyle="1" w:styleId="4D8F48A62AF845A7BE4FCA7CD7D9EFD27">
    <w:name w:val="4D8F48A62AF845A7BE4FCA7CD7D9EFD27"/>
    <w:rsid w:val="000A78EC"/>
    <w:pPr>
      <w:spacing w:after="120" w:line="276" w:lineRule="auto"/>
    </w:pPr>
    <w:rPr>
      <w:sz w:val="21"/>
    </w:rPr>
  </w:style>
  <w:style w:type="paragraph" w:customStyle="1" w:styleId="A280791051AE43A3B1EB93F84EAD26BB7">
    <w:name w:val="A280791051AE43A3B1EB93F84EAD26BB7"/>
    <w:rsid w:val="000A78EC"/>
    <w:pPr>
      <w:spacing w:after="120" w:line="276" w:lineRule="auto"/>
    </w:pPr>
    <w:rPr>
      <w:sz w:val="21"/>
    </w:rPr>
  </w:style>
  <w:style w:type="paragraph" w:customStyle="1" w:styleId="8835D1E1ED2F4F4BBE153F18F1785B327">
    <w:name w:val="8835D1E1ED2F4F4BBE153F18F1785B327"/>
    <w:rsid w:val="000A78EC"/>
    <w:pPr>
      <w:spacing w:after="120" w:line="276" w:lineRule="auto"/>
    </w:pPr>
    <w:rPr>
      <w:sz w:val="21"/>
    </w:rPr>
  </w:style>
  <w:style w:type="paragraph" w:customStyle="1" w:styleId="3FFAA129C5E64ACD9989A4654783B5527">
    <w:name w:val="3FFAA129C5E64ACD9989A4654783B5527"/>
    <w:rsid w:val="000A78EC"/>
    <w:pPr>
      <w:spacing w:after="120" w:line="276" w:lineRule="auto"/>
    </w:pPr>
    <w:rPr>
      <w:sz w:val="21"/>
    </w:rPr>
  </w:style>
  <w:style w:type="paragraph" w:customStyle="1" w:styleId="1FE385ED02AF4FEEBC9A497B2DB545E55">
    <w:name w:val="1FE385ED02AF4FEEBC9A497B2DB545E55"/>
    <w:rsid w:val="000A78EC"/>
    <w:pPr>
      <w:spacing w:after="120" w:line="276" w:lineRule="auto"/>
    </w:pPr>
    <w:rPr>
      <w:sz w:val="21"/>
    </w:rPr>
  </w:style>
  <w:style w:type="paragraph" w:customStyle="1" w:styleId="5943FF536674468185D2E44B10F44A277">
    <w:name w:val="5943FF536674468185D2E44B10F44A277"/>
    <w:rsid w:val="000A78EC"/>
    <w:pPr>
      <w:spacing w:after="120" w:line="276" w:lineRule="auto"/>
    </w:pPr>
    <w:rPr>
      <w:sz w:val="21"/>
    </w:rPr>
  </w:style>
  <w:style w:type="paragraph" w:customStyle="1" w:styleId="A307C8235B554D08966E3B95BAF591E47">
    <w:name w:val="A307C8235B554D08966E3B95BAF591E47"/>
    <w:rsid w:val="000A78EC"/>
    <w:pPr>
      <w:spacing w:after="120" w:line="276" w:lineRule="auto"/>
    </w:pPr>
    <w:rPr>
      <w:sz w:val="21"/>
    </w:rPr>
  </w:style>
  <w:style w:type="paragraph" w:customStyle="1" w:styleId="97529F2D37D74798B4253D45211988197">
    <w:name w:val="97529F2D37D74798B4253D45211988197"/>
    <w:rsid w:val="000A78EC"/>
    <w:pPr>
      <w:spacing w:after="120" w:line="276" w:lineRule="auto"/>
    </w:pPr>
    <w:rPr>
      <w:sz w:val="21"/>
    </w:rPr>
  </w:style>
  <w:style w:type="paragraph" w:customStyle="1" w:styleId="D7D0C5AE22D64BF4BA2E2CAD2C4002347">
    <w:name w:val="D7D0C5AE22D64BF4BA2E2CAD2C4002347"/>
    <w:rsid w:val="000A78EC"/>
    <w:pPr>
      <w:spacing w:after="120" w:line="276" w:lineRule="auto"/>
    </w:pPr>
    <w:rPr>
      <w:sz w:val="21"/>
    </w:rPr>
  </w:style>
  <w:style w:type="paragraph" w:customStyle="1" w:styleId="BD0714FCA3184865A00EAF9AE9B1BFB47">
    <w:name w:val="BD0714FCA3184865A00EAF9AE9B1BFB47"/>
    <w:rsid w:val="000A78EC"/>
    <w:pPr>
      <w:spacing w:after="120" w:line="276" w:lineRule="auto"/>
    </w:pPr>
    <w:rPr>
      <w:sz w:val="21"/>
    </w:rPr>
  </w:style>
  <w:style w:type="paragraph" w:customStyle="1" w:styleId="65D119AA8130473CA2D806C1800010043">
    <w:name w:val="65D119AA8130473CA2D806C1800010043"/>
    <w:rsid w:val="000A78EC"/>
    <w:pPr>
      <w:spacing w:after="120" w:line="276" w:lineRule="auto"/>
    </w:pPr>
    <w:rPr>
      <w:sz w:val="21"/>
    </w:rPr>
  </w:style>
  <w:style w:type="paragraph" w:customStyle="1" w:styleId="2AAD2342FFF8478298958F10BDF355BF1">
    <w:name w:val="2AAD2342FFF8478298958F10BDF355BF1"/>
    <w:rsid w:val="000A78EC"/>
    <w:pPr>
      <w:spacing w:after="120" w:line="276" w:lineRule="auto"/>
    </w:pPr>
    <w:rPr>
      <w:sz w:val="21"/>
    </w:rPr>
  </w:style>
  <w:style w:type="paragraph" w:customStyle="1" w:styleId="694BA75E9BCA45E5916CB6F2B787DDC61">
    <w:name w:val="694BA75E9BCA45E5916CB6F2B787DDC61"/>
    <w:rsid w:val="000A78EC"/>
    <w:pPr>
      <w:spacing w:after="120" w:line="276" w:lineRule="auto"/>
    </w:pPr>
    <w:rPr>
      <w:sz w:val="21"/>
    </w:rPr>
  </w:style>
  <w:style w:type="paragraph" w:customStyle="1" w:styleId="13632C1260324941BA321F1145A8FC137">
    <w:name w:val="13632C1260324941BA321F1145A8FC137"/>
    <w:rsid w:val="000A78EC"/>
    <w:pPr>
      <w:spacing w:after="120" w:line="276" w:lineRule="auto"/>
    </w:pPr>
    <w:rPr>
      <w:sz w:val="21"/>
    </w:rPr>
  </w:style>
  <w:style w:type="paragraph" w:customStyle="1" w:styleId="5836E5FE26E74EB6AB8ECCDFF4898E647">
    <w:name w:val="5836E5FE26E74EB6AB8ECCDFF4898E647"/>
    <w:rsid w:val="000A78EC"/>
    <w:pPr>
      <w:spacing w:after="120" w:line="276" w:lineRule="auto"/>
    </w:pPr>
    <w:rPr>
      <w:sz w:val="21"/>
    </w:rPr>
  </w:style>
  <w:style w:type="paragraph" w:customStyle="1" w:styleId="BE23502C8410419BBDB6C6BEB6011AF16">
    <w:name w:val="BE23502C8410419BBDB6C6BEB6011AF16"/>
    <w:rsid w:val="000A78EC"/>
    <w:pPr>
      <w:spacing w:after="120" w:line="276" w:lineRule="auto"/>
    </w:pPr>
    <w:rPr>
      <w:sz w:val="21"/>
    </w:rPr>
  </w:style>
  <w:style w:type="paragraph" w:customStyle="1" w:styleId="F403A389CEF04B569131B4FDEA34A7735">
    <w:name w:val="F403A389CEF04B569131B4FDEA34A7735"/>
    <w:rsid w:val="000A78EC"/>
    <w:pPr>
      <w:spacing w:after="120" w:line="276" w:lineRule="auto"/>
    </w:pPr>
    <w:rPr>
      <w:sz w:val="21"/>
    </w:rPr>
  </w:style>
  <w:style w:type="paragraph" w:customStyle="1" w:styleId="8F982AD684104515AA3C5B67BF19922810">
    <w:name w:val="8F982AD684104515AA3C5B67BF19922810"/>
    <w:rsid w:val="000A78EC"/>
    <w:pPr>
      <w:spacing w:after="120" w:line="276" w:lineRule="auto"/>
    </w:pPr>
    <w:rPr>
      <w:sz w:val="21"/>
    </w:rPr>
  </w:style>
  <w:style w:type="paragraph" w:customStyle="1" w:styleId="49697B84D41245CDB04ED8BCE837CCDA10">
    <w:name w:val="49697B84D41245CDB04ED8BCE837CCDA10"/>
    <w:rsid w:val="000A78EC"/>
    <w:pPr>
      <w:spacing w:after="120" w:line="276" w:lineRule="auto"/>
    </w:pPr>
    <w:rPr>
      <w:sz w:val="21"/>
    </w:rPr>
  </w:style>
  <w:style w:type="paragraph" w:customStyle="1" w:styleId="8C21A5EB6DAA4113B0C1DE88F145838E2">
    <w:name w:val="8C21A5EB6DAA4113B0C1DE88F145838E2"/>
    <w:rsid w:val="000A78EC"/>
    <w:pPr>
      <w:spacing w:after="120" w:line="276" w:lineRule="auto"/>
    </w:pPr>
    <w:rPr>
      <w:sz w:val="21"/>
    </w:rPr>
  </w:style>
  <w:style w:type="paragraph" w:customStyle="1" w:styleId="70CA5A2130B8450C94AD21CA3C23B13F10">
    <w:name w:val="70CA5A2130B8450C94AD21CA3C23B13F10"/>
    <w:rsid w:val="000A78EC"/>
    <w:pPr>
      <w:spacing w:after="120" w:line="276" w:lineRule="auto"/>
    </w:pPr>
    <w:rPr>
      <w:sz w:val="21"/>
    </w:rPr>
  </w:style>
  <w:style w:type="paragraph" w:customStyle="1" w:styleId="FA2DC03C4B0147F5A8F1EE8E707CBC245">
    <w:name w:val="FA2DC03C4B0147F5A8F1EE8E707CBC245"/>
    <w:rsid w:val="000A78EC"/>
    <w:pPr>
      <w:spacing w:after="120" w:line="276" w:lineRule="auto"/>
    </w:pPr>
    <w:rPr>
      <w:sz w:val="21"/>
    </w:rPr>
  </w:style>
  <w:style w:type="paragraph" w:customStyle="1" w:styleId="B18DFFF0C2E042BB96CFA0AC9FD708994">
    <w:name w:val="B18DFFF0C2E042BB96CFA0AC9FD708994"/>
    <w:rsid w:val="000A78EC"/>
    <w:pPr>
      <w:spacing w:after="120" w:line="276" w:lineRule="auto"/>
    </w:pPr>
    <w:rPr>
      <w:sz w:val="21"/>
    </w:rPr>
  </w:style>
  <w:style w:type="paragraph" w:customStyle="1" w:styleId="02F2C0A884DA44FE8DD2ABC886FB39694">
    <w:name w:val="02F2C0A884DA44FE8DD2ABC886FB39694"/>
    <w:rsid w:val="000A78EC"/>
    <w:pPr>
      <w:spacing w:after="120" w:line="276" w:lineRule="auto"/>
    </w:pPr>
    <w:rPr>
      <w:sz w:val="21"/>
    </w:rPr>
  </w:style>
  <w:style w:type="paragraph" w:customStyle="1" w:styleId="35F3FDFBD85F4F8380D8CE819E32AF5D2">
    <w:name w:val="35F3FDFBD85F4F8380D8CE819E32AF5D2"/>
    <w:rsid w:val="000A78EC"/>
    <w:pPr>
      <w:spacing w:after="120" w:line="276" w:lineRule="auto"/>
    </w:pPr>
    <w:rPr>
      <w:sz w:val="21"/>
    </w:rPr>
  </w:style>
  <w:style w:type="paragraph" w:customStyle="1" w:styleId="832D2D2497624A59A477F71F3C954D0E5">
    <w:name w:val="832D2D2497624A59A477F71F3C954D0E5"/>
    <w:rsid w:val="000A78EC"/>
    <w:pPr>
      <w:spacing w:after="120" w:line="276" w:lineRule="auto"/>
    </w:pPr>
    <w:rPr>
      <w:sz w:val="21"/>
    </w:rPr>
  </w:style>
  <w:style w:type="paragraph" w:customStyle="1" w:styleId="3ACBE76F0F6246B8A0822061E5509F335">
    <w:name w:val="3ACBE76F0F6246B8A0822061E5509F335"/>
    <w:rsid w:val="000A78EC"/>
    <w:pPr>
      <w:spacing w:after="120" w:line="276" w:lineRule="auto"/>
    </w:pPr>
    <w:rPr>
      <w:sz w:val="21"/>
    </w:rPr>
  </w:style>
  <w:style w:type="paragraph" w:customStyle="1" w:styleId="52029A13113E4B81BF835D6B47E5CD1B5">
    <w:name w:val="52029A13113E4B81BF835D6B47E5CD1B5"/>
    <w:rsid w:val="000A78EC"/>
    <w:pPr>
      <w:spacing w:after="120" w:line="276" w:lineRule="auto"/>
    </w:pPr>
    <w:rPr>
      <w:sz w:val="21"/>
    </w:rPr>
  </w:style>
  <w:style w:type="paragraph" w:customStyle="1" w:styleId="16417CF0EDEA4D0FBB8199979CB366FA5">
    <w:name w:val="16417CF0EDEA4D0FBB8199979CB366FA5"/>
    <w:rsid w:val="000A78EC"/>
    <w:pPr>
      <w:spacing w:after="120" w:line="276" w:lineRule="auto"/>
    </w:pPr>
    <w:rPr>
      <w:sz w:val="21"/>
    </w:rPr>
  </w:style>
  <w:style w:type="paragraph" w:customStyle="1" w:styleId="09179E4DBFC54F1381A37523DC0D8CE85">
    <w:name w:val="09179E4DBFC54F1381A37523DC0D8CE85"/>
    <w:rsid w:val="000A78EC"/>
    <w:pPr>
      <w:spacing w:after="120" w:line="276" w:lineRule="auto"/>
    </w:pPr>
    <w:rPr>
      <w:sz w:val="21"/>
    </w:rPr>
  </w:style>
  <w:style w:type="paragraph" w:customStyle="1" w:styleId="6F2AB70393404941AD9C58F414B3F0EB5">
    <w:name w:val="6F2AB70393404941AD9C58F414B3F0EB5"/>
    <w:rsid w:val="000A78EC"/>
    <w:pPr>
      <w:spacing w:after="120" w:line="276" w:lineRule="auto"/>
    </w:pPr>
    <w:rPr>
      <w:sz w:val="21"/>
    </w:rPr>
  </w:style>
  <w:style w:type="paragraph" w:customStyle="1" w:styleId="0040335D847E40DD9EAB31A991E99F7E5">
    <w:name w:val="0040335D847E40DD9EAB31A991E99F7E5"/>
    <w:rsid w:val="000A78EC"/>
    <w:pPr>
      <w:spacing w:after="120" w:line="276" w:lineRule="auto"/>
    </w:pPr>
    <w:rPr>
      <w:sz w:val="21"/>
    </w:rPr>
  </w:style>
  <w:style w:type="paragraph" w:customStyle="1" w:styleId="962B19B761ED4298804332234CB61CE85">
    <w:name w:val="962B19B761ED4298804332234CB61CE85"/>
    <w:rsid w:val="000A78EC"/>
    <w:pPr>
      <w:spacing w:after="120" w:line="276" w:lineRule="auto"/>
    </w:pPr>
    <w:rPr>
      <w:sz w:val="21"/>
    </w:rPr>
  </w:style>
  <w:style w:type="paragraph" w:customStyle="1" w:styleId="E55261BD6CA3460D8C1BAFBA990DA08B5">
    <w:name w:val="E55261BD6CA3460D8C1BAFBA990DA08B5"/>
    <w:rsid w:val="000A78EC"/>
    <w:pPr>
      <w:spacing w:after="120" w:line="276" w:lineRule="auto"/>
    </w:pPr>
    <w:rPr>
      <w:sz w:val="21"/>
    </w:rPr>
  </w:style>
  <w:style w:type="paragraph" w:customStyle="1" w:styleId="BCD85CB0A3F94C2EA4821BA8F03FF6DC5">
    <w:name w:val="BCD85CB0A3F94C2EA4821BA8F03FF6DC5"/>
    <w:rsid w:val="000A78EC"/>
    <w:pPr>
      <w:spacing w:after="120" w:line="276" w:lineRule="auto"/>
    </w:pPr>
    <w:rPr>
      <w:sz w:val="21"/>
    </w:rPr>
  </w:style>
  <w:style w:type="paragraph" w:customStyle="1" w:styleId="46A09C12F1B546D59101902828677E725">
    <w:name w:val="46A09C12F1B546D59101902828677E725"/>
    <w:rsid w:val="000A78EC"/>
    <w:pPr>
      <w:spacing w:after="120" w:line="276" w:lineRule="auto"/>
    </w:pPr>
    <w:rPr>
      <w:sz w:val="21"/>
    </w:rPr>
  </w:style>
  <w:style w:type="paragraph" w:customStyle="1" w:styleId="08770760CD3F4F8785F19EC85136DA885">
    <w:name w:val="08770760CD3F4F8785F19EC85136DA885"/>
    <w:rsid w:val="000A78EC"/>
    <w:pPr>
      <w:spacing w:after="120" w:line="276" w:lineRule="auto"/>
    </w:pPr>
    <w:rPr>
      <w:sz w:val="21"/>
    </w:rPr>
  </w:style>
  <w:style w:type="paragraph" w:customStyle="1" w:styleId="BB6FD3A2B84D4E05AEF460FF4334E10010">
    <w:name w:val="BB6FD3A2B84D4E05AEF460FF4334E10010"/>
    <w:rsid w:val="000A78EC"/>
    <w:pPr>
      <w:spacing w:after="120" w:line="276" w:lineRule="auto"/>
    </w:pPr>
    <w:rPr>
      <w:sz w:val="21"/>
    </w:rPr>
  </w:style>
  <w:style w:type="paragraph" w:customStyle="1" w:styleId="D1203C4634D244EA8E3C6D826AB222259">
    <w:name w:val="D1203C4634D244EA8E3C6D826AB222259"/>
    <w:rsid w:val="000A78EC"/>
    <w:pPr>
      <w:spacing w:after="120" w:line="276" w:lineRule="auto"/>
    </w:pPr>
    <w:rPr>
      <w:sz w:val="21"/>
    </w:rPr>
  </w:style>
  <w:style w:type="paragraph" w:customStyle="1" w:styleId="C75F1B6345FC4DC8981BBC50618B35829">
    <w:name w:val="C75F1B6345FC4DC8981BBC50618B35829"/>
    <w:rsid w:val="000A78EC"/>
    <w:pPr>
      <w:spacing w:after="120" w:line="276" w:lineRule="auto"/>
    </w:pPr>
    <w:rPr>
      <w:sz w:val="21"/>
    </w:rPr>
  </w:style>
  <w:style w:type="paragraph" w:customStyle="1" w:styleId="AFE8F291F83D4A929357527450CEB3D19">
    <w:name w:val="AFE8F291F83D4A929357527450CEB3D19"/>
    <w:rsid w:val="000A78EC"/>
    <w:pPr>
      <w:spacing w:after="120" w:line="276" w:lineRule="auto"/>
    </w:pPr>
    <w:rPr>
      <w:sz w:val="21"/>
    </w:rPr>
  </w:style>
  <w:style w:type="paragraph" w:customStyle="1" w:styleId="9B994C36F664408BBE21EBD05C836ECC9">
    <w:name w:val="9B994C36F664408BBE21EBD05C836ECC9"/>
    <w:rsid w:val="000A78EC"/>
    <w:pPr>
      <w:spacing w:after="120" w:line="276" w:lineRule="auto"/>
    </w:pPr>
    <w:rPr>
      <w:sz w:val="21"/>
    </w:rPr>
  </w:style>
  <w:style w:type="paragraph" w:customStyle="1" w:styleId="18205C209AD54EAD82B47475531C1F076">
    <w:name w:val="18205C209AD54EAD82B47475531C1F076"/>
    <w:rsid w:val="000A78EC"/>
    <w:pPr>
      <w:spacing w:after="120" w:line="276" w:lineRule="auto"/>
    </w:pPr>
    <w:rPr>
      <w:sz w:val="21"/>
    </w:rPr>
  </w:style>
  <w:style w:type="paragraph" w:customStyle="1" w:styleId="869953528B354725AECFC7B54863684B8">
    <w:name w:val="869953528B354725AECFC7B54863684B8"/>
    <w:rsid w:val="000A78EC"/>
    <w:pPr>
      <w:spacing w:after="120" w:line="276" w:lineRule="auto"/>
    </w:pPr>
    <w:rPr>
      <w:sz w:val="21"/>
    </w:rPr>
  </w:style>
  <w:style w:type="paragraph" w:customStyle="1" w:styleId="50865F4D89DC4E4C90A23A92D725CD5E8">
    <w:name w:val="50865F4D89DC4E4C90A23A92D725CD5E8"/>
    <w:rsid w:val="000A78EC"/>
    <w:pPr>
      <w:spacing w:after="120" w:line="276" w:lineRule="auto"/>
    </w:pPr>
    <w:rPr>
      <w:sz w:val="21"/>
    </w:rPr>
  </w:style>
  <w:style w:type="paragraph" w:customStyle="1" w:styleId="CA6B7A96CC5E4D55BC3D728383F20F6D8">
    <w:name w:val="CA6B7A96CC5E4D55BC3D728383F20F6D8"/>
    <w:rsid w:val="000A78EC"/>
    <w:pPr>
      <w:spacing w:after="120" w:line="276" w:lineRule="auto"/>
    </w:pPr>
    <w:rPr>
      <w:sz w:val="21"/>
    </w:rPr>
  </w:style>
  <w:style w:type="paragraph" w:customStyle="1" w:styleId="4D8F48A62AF845A7BE4FCA7CD7D9EFD28">
    <w:name w:val="4D8F48A62AF845A7BE4FCA7CD7D9EFD28"/>
    <w:rsid w:val="000A78EC"/>
    <w:pPr>
      <w:spacing w:after="120" w:line="276" w:lineRule="auto"/>
    </w:pPr>
    <w:rPr>
      <w:sz w:val="21"/>
    </w:rPr>
  </w:style>
  <w:style w:type="paragraph" w:customStyle="1" w:styleId="A280791051AE43A3B1EB93F84EAD26BB8">
    <w:name w:val="A280791051AE43A3B1EB93F84EAD26BB8"/>
    <w:rsid w:val="000A78EC"/>
    <w:pPr>
      <w:spacing w:after="120" w:line="276" w:lineRule="auto"/>
    </w:pPr>
    <w:rPr>
      <w:sz w:val="21"/>
    </w:rPr>
  </w:style>
  <w:style w:type="paragraph" w:customStyle="1" w:styleId="8835D1E1ED2F4F4BBE153F18F1785B328">
    <w:name w:val="8835D1E1ED2F4F4BBE153F18F1785B328"/>
    <w:rsid w:val="000A78EC"/>
    <w:pPr>
      <w:spacing w:after="120" w:line="276" w:lineRule="auto"/>
    </w:pPr>
    <w:rPr>
      <w:sz w:val="21"/>
    </w:rPr>
  </w:style>
  <w:style w:type="paragraph" w:customStyle="1" w:styleId="3FFAA129C5E64ACD9989A4654783B5528">
    <w:name w:val="3FFAA129C5E64ACD9989A4654783B5528"/>
    <w:rsid w:val="000A78EC"/>
    <w:pPr>
      <w:spacing w:after="120" w:line="276" w:lineRule="auto"/>
    </w:pPr>
    <w:rPr>
      <w:sz w:val="21"/>
    </w:rPr>
  </w:style>
  <w:style w:type="paragraph" w:customStyle="1" w:styleId="1FE385ED02AF4FEEBC9A497B2DB545E56">
    <w:name w:val="1FE385ED02AF4FEEBC9A497B2DB545E56"/>
    <w:rsid w:val="000A78EC"/>
    <w:pPr>
      <w:spacing w:after="120" w:line="276" w:lineRule="auto"/>
    </w:pPr>
    <w:rPr>
      <w:sz w:val="21"/>
    </w:rPr>
  </w:style>
  <w:style w:type="paragraph" w:customStyle="1" w:styleId="5943FF536674468185D2E44B10F44A278">
    <w:name w:val="5943FF536674468185D2E44B10F44A278"/>
    <w:rsid w:val="000A78EC"/>
    <w:pPr>
      <w:spacing w:after="120" w:line="276" w:lineRule="auto"/>
    </w:pPr>
    <w:rPr>
      <w:sz w:val="21"/>
    </w:rPr>
  </w:style>
  <w:style w:type="paragraph" w:customStyle="1" w:styleId="A307C8235B554D08966E3B95BAF591E48">
    <w:name w:val="A307C8235B554D08966E3B95BAF591E48"/>
    <w:rsid w:val="000A78EC"/>
    <w:pPr>
      <w:spacing w:after="120" w:line="276" w:lineRule="auto"/>
    </w:pPr>
    <w:rPr>
      <w:sz w:val="21"/>
    </w:rPr>
  </w:style>
  <w:style w:type="paragraph" w:customStyle="1" w:styleId="97529F2D37D74798B4253D45211988198">
    <w:name w:val="97529F2D37D74798B4253D45211988198"/>
    <w:rsid w:val="000A78EC"/>
    <w:pPr>
      <w:spacing w:after="120" w:line="276" w:lineRule="auto"/>
    </w:pPr>
    <w:rPr>
      <w:sz w:val="21"/>
    </w:rPr>
  </w:style>
  <w:style w:type="paragraph" w:customStyle="1" w:styleId="D7D0C5AE22D64BF4BA2E2CAD2C4002348">
    <w:name w:val="D7D0C5AE22D64BF4BA2E2CAD2C4002348"/>
    <w:rsid w:val="000A78EC"/>
    <w:pPr>
      <w:spacing w:after="120" w:line="276" w:lineRule="auto"/>
    </w:pPr>
    <w:rPr>
      <w:sz w:val="21"/>
    </w:rPr>
  </w:style>
  <w:style w:type="paragraph" w:customStyle="1" w:styleId="BD0714FCA3184865A00EAF9AE9B1BFB48">
    <w:name w:val="BD0714FCA3184865A00EAF9AE9B1BFB48"/>
    <w:rsid w:val="000A78EC"/>
    <w:pPr>
      <w:spacing w:after="120" w:line="276" w:lineRule="auto"/>
    </w:pPr>
    <w:rPr>
      <w:sz w:val="21"/>
    </w:rPr>
  </w:style>
  <w:style w:type="paragraph" w:customStyle="1" w:styleId="65D119AA8130473CA2D806C1800010044">
    <w:name w:val="65D119AA8130473CA2D806C1800010044"/>
    <w:rsid w:val="000A78EC"/>
    <w:pPr>
      <w:spacing w:after="120" w:line="276" w:lineRule="auto"/>
    </w:pPr>
    <w:rPr>
      <w:sz w:val="21"/>
    </w:rPr>
  </w:style>
  <w:style w:type="paragraph" w:customStyle="1" w:styleId="2AAD2342FFF8478298958F10BDF355BF2">
    <w:name w:val="2AAD2342FFF8478298958F10BDF355BF2"/>
    <w:rsid w:val="000A78EC"/>
    <w:pPr>
      <w:spacing w:after="120" w:line="276" w:lineRule="auto"/>
    </w:pPr>
    <w:rPr>
      <w:sz w:val="21"/>
    </w:rPr>
  </w:style>
  <w:style w:type="paragraph" w:customStyle="1" w:styleId="694BA75E9BCA45E5916CB6F2B787DDC62">
    <w:name w:val="694BA75E9BCA45E5916CB6F2B787DDC62"/>
    <w:rsid w:val="000A78EC"/>
    <w:pPr>
      <w:spacing w:after="120" w:line="276" w:lineRule="auto"/>
    </w:pPr>
    <w:rPr>
      <w:sz w:val="21"/>
    </w:rPr>
  </w:style>
  <w:style w:type="paragraph" w:customStyle="1" w:styleId="13632C1260324941BA321F1145A8FC138">
    <w:name w:val="13632C1260324941BA321F1145A8FC138"/>
    <w:rsid w:val="000A78EC"/>
    <w:pPr>
      <w:spacing w:after="120" w:line="276" w:lineRule="auto"/>
    </w:pPr>
    <w:rPr>
      <w:sz w:val="21"/>
    </w:rPr>
  </w:style>
  <w:style w:type="paragraph" w:customStyle="1" w:styleId="38F4FCCBAB64451799C88861A908A2FC">
    <w:name w:val="38F4FCCBAB64451799C88861A908A2FC"/>
    <w:rsid w:val="004E441D"/>
  </w:style>
  <w:style w:type="paragraph" w:customStyle="1" w:styleId="583C54403D444DE19BB2B0ED4170E81A">
    <w:name w:val="583C54403D444DE19BB2B0ED4170E81A"/>
    <w:rsid w:val="004E441D"/>
  </w:style>
  <w:style w:type="paragraph" w:customStyle="1" w:styleId="6559E789B19E4560B2092A9C67902859">
    <w:name w:val="6559E789B19E4560B2092A9C67902859"/>
    <w:rsid w:val="00A22308"/>
  </w:style>
  <w:style w:type="paragraph" w:customStyle="1" w:styleId="59F511ED3B6A410EB5440AC32A8AFC6E">
    <w:name w:val="59F511ED3B6A410EB5440AC32A8AFC6E"/>
    <w:rsid w:val="00A22308"/>
  </w:style>
  <w:style w:type="paragraph" w:customStyle="1" w:styleId="1175A61DE336416E8EB81C9BCEF0EA49">
    <w:name w:val="1175A61DE336416E8EB81C9BCEF0EA49"/>
    <w:rsid w:val="00A22308"/>
  </w:style>
  <w:style w:type="paragraph" w:customStyle="1" w:styleId="DEF4C3EE1B8F40CF89555248CC37A568">
    <w:name w:val="DEF4C3EE1B8F40CF89555248CC37A568"/>
    <w:rsid w:val="00A22308"/>
  </w:style>
  <w:style w:type="paragraph" w:customStyle="1" w:styleId="25C1E2BECC564B34B93D378801B07710">
    <w:name w:val="25C1E2BECC564B34B93D378801B07710"/>
    <w:rsid w:val="00A22308"/>
  </w:style>
  <w:style w:type="paragraph" w:customStyle="1" w:styleId="856267201EE3494FA2AC15758746258F">
    <w:name w:val="856267201EE3494FA2AC15758746258F"/>
    <w:rsid w:val="00A22308"/>
  </w:style>
  <w:style w:type="paragraph" w:customStyle="1" w:styleId="30D2123609914AD3A6B21D315FBB335C">
    <w:name w:val="30D2123609914AD3A6B21D315FBB335C"/>
    <w:rsid w:val="00A22308"/>
  </w:style>
  <w:style w:type="paragraph" w:customStyle="1" w:styleId="0234F2BBC213494A8745486B4400B43B">
    <w:name w:val="0234F2BBC213494A8745486B4400B43B"/>
    <w:rsid w:val="00A22308"/>
  </w:style>
  <w:style w:type="paragraph" w:customStyle="1" w:styleId="DC27438C506642048FFDE9A059ADD7E6">
    <w:name w:val="DC27438C506642048FFDE9A059ADD7E6"/>
    <w:rsid w:val="00A22308"/>
  </w:style>
  <w:style w:type="paragraph" w:customStyle="1" w:styleId="C6C9974C1BB3459A8B06BE554F7020D0">
    <w:name w:val="C6C9974C1BB3459A8B06BE554F7020D0"/>
    <w:rsid w:val="00A22308"/>
  </w:style>
  <w:style w:type="paragraph" w:customStyle="1" w:styleId="5495ABA9320E4E5CAFFEE4E4C1D0715A">
    <w:name w:val="5495ABA9320E4E5CAFFEE4E4C1D0715A"/>
    <w:rsid w:val="00A22308"/>
  </w:style>
  <w:style w:type="paragraph" w:customStyle="1" w:styleId="5836E5FE26E74EB6AB8ECCDFF4898E648">
    <w:name w:val="5836E5FE26E74EB6AB8ECCDFF4898E648"/>
    <w:rsid w:val="00A22308"/>
    <w:pPr>
      <w:spacing w:after="120" w:line="276" w:lineRule="auto"/>
    </w:pPr>
    <w:rPr>
      <w:sz w:val="21"/>
    </w:rPr>
  </w:style>
  <w:style w:type="paragraph" w:customStyle="1" w:styleId="BE23502C8410419BBDB6C6BEB6011AF17">
    <w:name w:val="BE23502C8410419BBDB6C6BEB6011AF17"/>
    <w:rsid w:val="00A22308"/>
    <w:pPr>
      <w:spacing w:after="120" w:line="276" w:lineRule="auto"/>
    </w:pPr>
    <w:rPr>
      <w:sz w:val="21"/>
    </w:rPr>
  </w:style>
  <w:style w:type="paragraph" w:customStyle="1" w:styleId="F403A389CEF04B569131B4FDEA34A7736">
    <w:name w:val="F403A389CEF04B569131B4FDEA34A7736"/>
    <w:rsid w:val="00A22308"/>
    <w:pPr>
      <w:spacing w:after="120" w:line="276" w:lineRule="auto"/>
    </w:pPr>
    <w:rPr>
      <w:sz w:val="21"/>
    </w:rPr>
  </w:style>
  <w:style w:type="paragraph" w:customStyle="1" w:styleId="8F982AD684104515AA3C5B67BF19922811">
    <w:name w:val="8F982AD684104515AA3C5B67BF19922811"/>
    <w:rsid w:val="00A22308"/>
    <w:pPr>
      <w:spacing w:after="120" w:line="276" w:lineRule="auto"/>
    </w:pPr>
    <w:rPr>
      <w:sz w:val="21"/>
    </w:rPr>
  </w:style>
  <w:style w:type="paragraph" w:customStyle="1" w:styleId="49697B84D41245CDB04ED8BCE837CCDA11">
    <w:name w:val="49697B84D41245CDB04ED8BCE837CCDA11"/>
    <w:rsid w:val="00A22308"/>
    <w:pPr>
      <w:spacing w:after="120" w:line="276" w:lineRule="auto"/>
    </w:pPr>
    <w:rPr>
      <w:sz w:val="21"/>
    </w:rPr>
  </w:style>
  <w:style w:type="paragraph" w:customStyle="1" w:styleId="8C21A5EB6DAA4113B0C1DE88F145838E3">
    <w:name w:val="8C21A5EB6DAA4113B0C1DE88F145838E3"/>
    <w:rsid w:val="00A22308"/>
    <w:pPr>
      <w:spacing w:after="120" w:line="276" w:lineRule="auto"/>
    </w:pPr>
    <w:rPr>
      <w:sz w:val="21"/>
    </w:rPr>
  </w:style>
  <w:style w:type="paragraph" w:customStyle="1" w:styleId="70CA5A2130B8450C94AD21CA3C23B13F11">
    <w:name w:val="70CA5A2130B8450C94AD21CA3C23B13F11"/>
    <w:rsid w:val="00A22308"/>
    <w:pPr>
      <w:spacing w:after="120" w:line="276" w:lineRule="auto"/>
    </w:pPr>
    <w:rPr>
      <w:sz w:val="21"/>
    </w:rPr>
  </w:style>
  <w:style w:type="paragraph" w:customStyle="1" w:styleId="B18DFFF0C2E042BB96CFA0AC9FD708995">
    <w:name w:val="B18DFFF0C2E042BB96CFA0AC9FD708995"/>
    <w:rsid w:val="00A22308"/>
    <w:pPr>
      <w:spacing w:after="120" w:line="276" w:lineRule="auto"/>
    </w:pPr>
    <w:rPr>
      <w:sz w:val="21"/>
    </w:rPr>
  </w:style>
  <w:style w:type="paragraph" w:customStyle="1" w:styleId="02F2C0A884DA44FE8DD2ABC886FB39695">
    <w:name w:val="02F2C0A884DA44FE8DD2ABC886FB39695"/>
    <w:rsid w:val="00A22308"/>
    <w:pPr>
      <w:spacing w:after="120" w:line="276" w:lineRule="auto"/>
    </w:pPr>
    <w:rPr>
      <w:sz w:val="21"/>
    </w:rPr>
  </w:style>
  <w:style w:type="paragraph" w:customStyle="1" w:styleId="35F3FDFBD85F4F8380D8CE819E32AF5D3">
    <w:name w:val="35F3FDFBD85F4F8380D8CE819E32AF5D3"/>
    <w:rsid w:val="00A22308"/>
    <w:pPr>
      <w:spacing w:after="120" w:line="276" w:lineRule="auto"/>
    </w:pPr>
    <w:rPr>
      <w:sz w:val="21"/>
    </w:rPr>
  </w:style>
  <w:style w:type="paragraph" w:customStyle="1" w:styleId="3ACBE76F0F6246B8A0822061E5509F336">
    <w:name w:val="3ACBE76F0F6246B8A0822061E5509F336"/>
    <w:rsid w:val="00A22308"/>
    <w:pPr>
      <w:spacing w:after="120" w:line="276" w:lineRule="auto"/>
    </w:pPr>
    <w:rPr>
      <w:sz w:val="21"/>
    </w:rPr>
  </w:style>
  <w:style w:type="paragraph" w:customStyle="1" w:styleId="52029A13113E4B81BF835D6B47E5CD1B6">
    <w:name w:val="52029A13113E4B81BF835D6B47E5CD1B6"/>
    <w:rsid w:val="00A22308"/>
    <w:pPr>
      <w:spacing w:after="120" w:line="276" w:lineRule="auto"/>
    </w:pPr>
    <w:rPr>
      <w:sz w:val="21"/>
    </w:rPr>
  </w:style>
  <w:style w:type="paragraph" w:customStyle="1" w:styleId="09179E4DBFC54F1381A37523DC0D8CE86">
    <w:name w:val="09179E4DBFC54F1381A37523DC0D8CE86"/>
    <w:rsid w:val="00A22308"/>
    <w:pPr>
      <w:spacing w:after="120" w:line="276" w:lineRule="auto"/>
    </w:pPr>
    <w:rPr>
      <w:sz w:val="21"/>
    </w:rPr>
  </w:style>
  <w:style w:type="paragraph" w:customStyle="1" w:styleId="6F2AB70393404941AD9C58F414B3F0EB6">
    <w:name w:val="6F2AB70393404941AD9C58F414B3F0EB6"/>
    <w:rsid w:val="00A22308"/>
    <w:pPr>
      <w:spacing w:after="120" w:line="276" w:lineRule="auto"/>
    </w:pPr>
    <w:rPr>
      <w:sz w:val="21"/>
    </w:rPr>
  </w:style>
  <w:style w:type="paragraph" w:customStyle="1" w:styleId="6559E789B19E4560B2092A9C679028591">
    <w:name w:val="6559E789B19E4560B2092A9C679028591"/>
    <w:rsid w:val="00A22308"/>
    <w:pPr>
      <w:spacing w:after="120" w:line="276" w:lineRule="auto"/>
    </w:pPr>
    <w:rPr>
      <w:sz w:val="21"/>
    </w:rPr>
  </w:style>
  <w:style w:type="paragraph" w:customStyle="1" w:styleId="59F511ED3B6A410EB5440AC32A8AFC6E1">
    <w:name w:val="59F511ED3B6A410EB5440AC32A8AFC6E1"/>
    <w:rsid w:val="00A22308"/>
    <w:pPr>
      <w:spacing w:after="120" w:line="276" w:lineRule="auto"/>
    </w:pPr>
    <w:rPr>
      <w:sz w:val="21"/>
    </w:rPr>
  </w:style>
  <w:style w:type="paragraph" w:customStyle="1" w:styleId="DEF4C3EE1B8F40CF89555248CC37A5681">
    <w:name w:val="DEF4C3EE1B8F40CF89555248CC37A5681"/>
    <w:rsid w:val="00A22308"/>
    <w:pPr>
      <w:spacing w:after="120" w:line="276" w:lineRule="auto"/>
    </w:pPr>
    <w:rPr>
      <w:sz w:val="21"/>
    </w:rPr>
  </w:style>
  <w:style w:type="paragraph" w:customStyle="1" w:styleId="25C1E2BECC564B34B93D378801B077101">
    <w:name w:val="25C1E2BECC564B34B93D378801B077101"/>
    <w:rsid w:val="00A22308"/>
    <w:pPr>
      <w:spacing w:after="120" w:line="276" w:lineRule="auto"/>
    </w:pPr>
    <w:rPr>
      <w:sz w:val="21"/>
    </w:rPr>
  </w:style>
  <w:style w:type="paragraph" w:customStyle="1" w:styleId="856267201EE3494FA2AC15758746258F1">
    <w:name w:val="856267201EE3494FA2AC15758746258F1"/>
    <w:rsid w:val="00A22308"/>
    <w:pPr>
      <w:spacing w:after="120" w:line="276" w:lineRule="auto"/>
    </w:pPr>
    <w:rPr>
      <w:sz w:val="21"/>
    </w:rPr>
  </w:style>
  <w:style w:type="paragraph" w:customStyle="1" w:styleId="0234F2BBC213494A8745486B4400B43B1">
    <w:name w:val="0234F2BBC213494A8745486B4400B43B1"/>
    <w:rsid w:val="00A22308"/>
    <w:pPr>
      <w:spacing w:after="120" w:line="276" w:lineRule="auto"/>
    </w:pPr>
    <w:rPr>
      <w:sz w:val="21"/>
    </w:rPr>
  </w:style>
  <w:style w:type="paragraph" w:customStyle="1" w:styleId="DC27438C506642048FFDE9A059ADD7E61">
    <w:name w:val="DC27438C506642048FFDE9A059ADD7E61"/>
    <w:rsid w:val="00A22308"/>
    <w:pPr>
      <w:spacing w:after="120" w:line="276" w:lineRule="auto"/>
    </w:pPr>
    <w:rPr>
      <w:sz w:val="21"/>
    </w:rPr>
  </w:style>
  <w:style w:type="paragraph" w:customStyle="1" w:styleId="C6C9974C1BB3459A8B06BE554F7020D01">
    <w:name w:val="C6C9974C1BB3459A8B06BE554F7020D01"/>
    <w:rsid w:val="00A22308"/>
    <w:pPr>
      <w:spacing w:after="120" w:line="276" w:lineRule="auto"/>
    </w:pPr>
    <w:rPr>
      <w:sz w:val="21"/>
    </w:rPr>
  </w:style>
  <w:style w:type="paragraph" w:customStyle="1" w:styleId="BB6FD3A2B84D4E05AEF460FF4334E10011">
    <w:name w:val="BB6FD3A2B84D4E05AEF460FF4334E10011"/>
    <w:rsid w:val="00A22308"/>
    <w:pPr>
      <w:spacing w:after="120" w:line="276" w:lineRule="auto"/>
    </w:pPr>
    <w:rPr>
      <w:sz w:val="21"/>
    </w:rPr>
  </w:style>
  <w:style w:type="paragraph" w:customStyle="1" w:styleId="D1203C4634D244EA8E3C6D826AB2222510">
    <w:name w:val="D1203C4634D244EA8E3C6D826AB2222510"/>
    <w:rsid w:val="00A22308"/>
    <w:pPr>
      <w:spacing w:after="120" w:line="276" w:lineRule="auto"/>
    </w:pPr>
    <w:rPr>
      <w:sz w:val="21"/>
    </w:rPr>
  </w:style>
  <w:style w:type="paragraph" w:customStyle="1" w:styleId="C75F1B6345FC4DC8981BBC50618B358210">
    <w:name w:val="C75F1B6345FC4DC8981BBC50618B358210"/>
    <w:rsid w:val="00A22308"/>
    <w:pPr>
      <w:spacing w:after="120" w:line="276" w:lineRule="auto"/>
    </w:pPr>
    <w:rPr>
      <w:sz w:val="21"/>
    </w:rPr>
  </w:style>
  <w:style w:type="paragraph" w:customStyle="1" w:styleId="AFE8F291F83D4A929357527450CEB3D110">
    <w:name w:val="AFE8F291F83D4A929357527450CEB3D110"/>
    <w:rsid w:val="00A22308"/>
    <w:pPr>
      <w:spacing w:after="120" w:line="276" w:lineRule="auto"/>
    </w:pPr>
    <w:rPr>
      <w:sz w:val="21"/>
    </w:rPr>
  </w:style>
  <w:style w:type="paragraph" w:customStyle="1" w:styleId="9B994C36F664408BBE21EBD05C836ECC10">
    <w:name w:val="9B994C36F664408BBE21EBD05C836ECC10"/>
    <w:rsid w:val="00A22308"/>
    <w:pPr>
      <w:spacing w:after="120" w:line="276" w:lineRule="auto"/>
    </w:pPr>
    <w:rPr>
      <w:sz w:val="21"/>
    </w:rPr>
  </w:style>
  <w:style w:type="paragraph" w:customStyle="1" w:styleId="18205C209AD54EAD82B47475531C1F077">
    <w:name w:val="18205C209AD54EAD82B47475531C1F077"/>
    <w:rsid w:val="00A22308"/>
    <w:pPr>
      <w:spacing w:after="120" w:line="276" w:lineRule="auto"/>
    </w:pPr>
    <w:rPr>
      <w:sz w:val="21"/>
    </w:rPr>
  </w:style>
  <w:style w:type="paragraph" w:customStyle="1" w:styleId="869953528B354725AECFC7B54863684B9">
    <w:name w:val="869953528B354725AECFC7B54863684B9"/>
    <w:rsid w:val="00A22308"/>
    <w:pPr>
      <w:spacing w:after="120" w:line="276" w:lineRule="auto"/>
    </w:pPr>
    <w:rPr>
      <w:sz w:val="21"/>
    </w:rPr>
  </w:style>
  <w:style w:type="paragraph" w:customStyle="1" w:styleId="50865F4D89DC4E4C90A23A92D725CD5E9">
    <w:name w:val="50865F4D89DC4E4C90A23A92D725CD5E9"/>
    <w:rsid w:val="00A22308"/>
    <w:pPr>
      <w:spacing w:after="120" w:line="276" w:lineRule="auto"/>
    </w:pPr>
    <w:rPr>
      <w:sz w:val="21"/>
    </w:rPr>
  </w:style>
  <w:style w:type="paragraph" w:customStyle="1" w:styleId="CA6B7A96CC5E4D55BC3D728383F20F6D9">
    <w:name w:val="CA6B7A96CC5E4D55BC3D728383F20F6D9"/>
    <w:rsid w:val="00A22308"/>
    <w:pPr>
      <w:spacing w:after="120" w:line="276" w:lineRule="auto"/>
    </w:pPr>
    <w:rPr>
      <w:sz w:val="21"/>
    </w:rPr>
  </w:style>
  <w:style w:type="paragraph" w:customStyle="1" w:styleId="4D8F48A62AF845A7BE4FCA7CD7D9EFD29">
    <w:name w:val="4D8F48A62AF845A7BE4FCA7CD7D9EFD29"/>
    <w:rsid w:val="00A22308"/>
    <w:pPr>
      <w:spacing w:after="120" w:line="276" w:lineRule="auto"/>
    </w:pPr>
    <w:rPr>
      <w:sz w:val="21"/>
    </w:rPr>
  </w:style>
  <w:style w:type="paragraph" w:customStyle="1" w:styleId="A280791051AE43A3B1EB93F84EAD26BB9">
    <w:name w:val="A280791051AE43A3B1EB93F84EAD26BB9"/>
    <w:rsid w:val="00A22308"/>
    <w:pPr>
      <w:spacing w:after="120" w:line="276" w:lineRule="auto"/>
    </w:pPr>
    <w:rPr>
      <w:sz w:val="21"/>
    </w:rPr>
  </w:style>
  <w:style w:type="paragraph" w:customStyle="1" w:styleId="8835D1E1ED2F4F4BBE153F18F1785B329">
    <w:name w:val="8835D1E1ED2F4F4BBE153F18F1785B329"/>
    <w:rsid w:val="00A22308"/>
    <w:pPr>
      <w:spacing w:after="120" w:line="276" w:lineRule="auto"/>
    </w:pPr>
    <w:rPr>
      <w:sz w:val="21"/>
    </w:rPr>
  </w:style>
  <w:style w:type="paragraph" w:customStyle="1" w:styleId="3FFAA129C5E64ACD9989A4654783B5529">
    <w:name w:val="3FFAA129C5E64ACD9989A4654783B5529"/>
    <w:rsid w:val="00A22308"/>
    <w:pPr>
      <w:spacing w:after="120" w:line="276" w:lineRule="auto"/>
    </w:pPr>
    <w:rPr>
      <w:sz w:val="21"/>
    </w:rPr>
  </w:style>
  <w:style w:type="paragraph" w:customStyle="1" w:styleId="1FE385ED02AF4FEEBC9A497B2DB545E57">
    <w:name w:val="1FE385ED02AF4FEEBC9A497B2DB545E57"/>
    <w:rsid w:val="00A22308"/>
    <w:pPr>
      <w:spacing w:after="120" w:line="276" w:lineRule="auto"/>
    </w:pPr>
    <w:rPr>
      <w:sz w:val="21"/>
    </w:rPr>
  </w:style>
  <w:style w:type="paragraph" w:customStyle="1" w:styleId="5943FF536674468185D2E44B10F44A279">
    <w:name w:val="5943FF536674468185D2E44B10F44A279"/>
    <w:rsid w:val="00A22308"/>
    <w:pPr>
      <w:spacing w:after="120" w:line="276" w:lineRule="auto"/>
    </w:pPr>
    <w:rPr>
      <w:sz w:val="21"/>
    </w:rPr>
  </w:style>
  <w:style w:type="paragraph" w:customStyle="1" w:styleId="A307C8235B554D08966E3B95BAF591E49">
    <w:name w:val="A307C8235B554D08966E3B95BAF591E49"/>
    <w:rsid w:val="00A22308"/>
    <w:pPr>
      <w:spacing w:after="120" w:line="276" w:lineRule="auto"/>
    </w:pPr>
    <w:rPr>
      <w:sz w:val="21"/>
    </w:rPr>
  </w:style>
  <w:style w:type="paragraph" w:customStyle="1" w:styleId="97529F2D37D74798B4253D45211988199">
    <w:name w:val="97529F2D37D74798B4253D45211988199"/>
    <w:rsid w:val="00A22308"/>
    <w:pPr>
      <w:spacing w:after="120" w:line="276" w:lineRule="auto"/>
    </w:pPr>
    <w:rPr>
      <w:sz w:val="21"/>
    </w:rPr>
  </w:style>
  <w:style w:type="paragraph" w:customStyle="1" w:styleId="D7D0C5AE22D64BF4BA2E2CAD2C4002349">
    <w:name w:val="D7D0C5AE22D64BF4BA2E2CAD2C4002349"/>
    <w:rsid w:val="00A22308"/>
    <w:pPr>
      <w:spacing w:after="120" w:line="276" w:lineRule="auto"/>
    </w:pPr>
    <w:rPr>
      <w:sz w:val="21"/>
    </w:rPr>
  </w:style>
  <w:style w:type="paragraph" w:customStyle="1" w:styleId="BD0714FCA3184865A00EAF9AE9B1BFB49">
    <w:name w:val="BD0714FCA3184865A00EAF9AE9B1BFB49"/>
    <w:rsid w:val="00A22308"/>
    <w:pPr>
      <w:spacing w:after="120" w:line="276" w:lineRule="auto"/>
    </w:pPr>
    <w:rPr>
      <w:sz w:val="21"/>
    </w:rPr>
  </w:style>
  <w:style w:type="paragraph" w:customStyle="1" w:styleId="65D119AA8130473CA2D806C1800010045">
    <w:name w:val="65D119AA8130473CA2D806C1800010045"/>
    <w:rsid w:val="00A22308"/>
    <w:pPr>
      <w:spacing w:after="120" w:line="276" w:lineRule="auto"/>
    </w:pPr>
    <w:rPr>
      <w:sz w:val="21"/>
    </w:rPr>
  </w:style>
  <w:style w:type="paragraph" w:customStyle="1" w:styleId="2AAD2342FFF8478298958F10BDF355BF3">
    <w:name w:val="2AAD2342FFF8478298958F10BDF355BF3"/>
    <w:rsid w:val="00A22308"/>
    <w:pPr>
      <w:spacing w:after="120" w:line="276" w:lineRule="auto"/>
    </w:pPr>
    <w:rPr>
      <w:sz w:val="21"/>
    </w:rPr>
  </w:style>
  <w:style w:type="paragraph" w:customStyle="1" w:styleId="694BA75E9BCA45E5916CB6F2B787DDC63">
    <w:name w:val="694BA75E9BCA45E5916CB6F2B787DDC63"/>
    <w:rsid w:val="00A22308"/>
    <w:pPr>
      <w:spacing w:after="120" w:line="276" w:lineRule="auto"/>
    </w:pPr>
    <w:rPr>
      <w:sz w:val="21"/>
    </w:rPr>
  </w:style>
  <w:style w:type="paragraph" w:customStyle="1" w:styleId="5836E5FE26E74EB6AB8ECCDFF4898E649">
    <w:name w:val="5836E5FE26E74EB6AB8ECCDFF4898E649"/>
    <w:rsid w:val="00A22308"/>
    <w:pPr>
      <w:spacing w:after="120" w:line="276" w:lineRule="auto"/>
    </w:pPr>
    <w:rPr>
      <w:sz w:val="21"/>
    </w:rPr>
  </w:style>
  <w:style w:type="paragraph" w:customStyle="1" w:styleId="BE23502C8410419BBDB6C6BEB6011AF18">
    <w:name w:val="BE23502C8410419BBDB6C6BEB6011AF18"/>
    <w:rsid w:val="00A22308"/>
    <w:pPr>
      <w:spacing w:after="120" w:line="276" w:lineRule="auto"/>
    </w:pPr>
    <w:rPr>
      <w:sz w:val="21"/>
    </w:rPr>
  </w:style>
  <w:style w:type="paragraph" w:customStyle="1" w:styleId="F403A389CEF04B569131B4FDEA34A7737">
    <w:name w:val="F403A389CEF04B569131B4FDEA34A7737"/>
    <w:rsid w:val="00A22308"/>
    <w:pPr>
      <w:spacing w:after="120" w:line="276" w:lineRule="auto"/>
    </w:pPr>
    <w:rPr>
      <w:sz w:val="21"/>
    </w:rPr>
  </w:style>
  <w:style w:type="paragraph" w:customStyle="1" w:styleId="8F982AD684104515AA3C5B67BF19922812">
    <w:name w:val="8F982AD684104515AA3C5B67BF19922812"/>
    <w:rsid w:val="00A22308"/>
    <w:pPr>
      <w:spacing w:after="120" w:line="276" w:lineRule="auto"/>
    </w:pPr>
    <w:rPr>
      <w:sz w:val="21"/>
    </w:rPr>
  </w:style>
  <w:style w:type="paragraph" w:customStyle="1" w:styleId="49697B84D41245CDB04ED8BCE837CCDA12">
    <w:name w:val="49697B84D41245CDB04ED8BCE837CCDA12"/>
    <w:rsid w:val="00A22308"/>
    <w:pPr>
      <w:spacing w:after="120" w:line="276" w:lineRule="auto"/>
    </w:pPr>
    <w:rPr>
      <w:sz w:val="21"/>
    </w:rPr>
  </w:style>
  <w:style w:type="paragraph" w:customStyle="1" w:styleId="8C21A5EB6DAA4113B0C1DE88F145838E4">
    <w:name w:val="8C21A5EB6DAA4113B0C1DE88F145838E4"/>
    <w:rsid w:val="00A22308"/>
    <w:pPr>
      <w:spacing w:after="120" w:line="276" w:lineRule="auto"/>
    </w:pPr>
    <w:rPr>
      <w:sz w:val="21"/>
    </w:rPr>
  </w:style>
  <w:style w:type="paragraph" w:customStyle="1" w:styleId="70CA5A2130B8450C94AD21CA3C23B13F12">
    <w:name w:val="70CA5A2130B8450C94AD21CA3C23B13F12"/>
    <w:rsid w:val="00A22308"/>
    <w:pPr>
      <w:spacing w:after="120" w:line="276" w:lineRule="auto"/>
    </w:pPr>
    <w:rPr>
      <w:sz w:val="21"/>
    </w:rPr>
  </w:style>
  <w:style w:type="paragraph" w:customStyle="1" w:styleId="B18DFFF0C2E042BB96CFA0AC9FD708996">
    <w:name w:val="B18DFFF0C2E042BB96CFA0AC9FD708996"/>
    <w:rsid w:val="00A22308"/>
    <w:pPr>
      <w:spacing w:after="120" w:line="276" w:lineRule="auto"/>
    </w:pPr>
    <w:rPr>
      <w:sz w:val="21"/>
    </w:rPr>
  </w:style>
  <w:style w:type="paragraph" w:customStyle="1" w:styleId="02F2C0A884DA44FE8DD2ABC886FB39696">
    <w:name w:val="02F2C0A884DA44FE8DD2ABC886FB39696"/>
    <w:rsid w:val="00A22308"/>
    <w:pPr>
      <w:spacing w:after="120" w:line="276" w:lineRule="auto"/>
    </w:pPr>
    <w:rPr>
      <w:sz w:val="21"/>
    </w:rPr>
  </w:style>
  <w:style w:type="paragraph" w:customStyle="1" w:styleId="35F3FDFBD85F4F8380D8CE819E32AF5D4">
    <w:name w:val="35F3FDFBD85F4F8380D8CE819E32AF5D4"/>
    <w:rsid w:val="00A22308"/>
    <w:pPr>
      <w:spacing w:after="120" w:line="276" w:lineRule="auto"/>
    </w:pPr>
    <w:rPr>
      <w:sz w:val="21"/>
    </w:rPr>
  </w:style>
  <w:style w:type="paragraph" w:customStyle="1" w:styleId="3ACBE76F0F6246B8A0822061E5509F337">
    <w:name w:val="3ACBE76F0F6246B8A0822061E5509F337"/>
    <w:rsid w:val="00A22308"/>
    <w:pPr>
      <w:spacing w:after="120" w:line="276" w:lineRule="auto"/>
    </w:pPr>
    <w:rPr>
      <w:sz w:val="21"/>
    </w:rPr>
  </w:style>
  <w:style w:type="paragraph" w:customStyle="1" w:styleId="52029A13113E4B81BF835D6B47E5CD1B7">
    <w:name w:val="52029A13113E4B81BF835D6B47E5CD1B7"/>
    <w:rsid w:val="00A22308"/>
    <w:pPr>
      <w:spacing w:after="120" w:line="276" w:lineRule="auto"/>
    </w:pPr>
    <w:rPr>
      <w:sz w:val="21"/>
    </w:rPr>
  </w:style>
  <w:style w:type="paragraph" w:customStyle="1" w:styleId="09179E4DBFC54F1381A37523DC0D8CE87">
    <w:name w:val="09179E4DBFC54F1381A37523DC0D8CE87"/>
    <w:rsid w:val="00A22308"/>
    <w:pPr>
      <w:spacing w:after="120" w:line="276" w:lineRule="auto"/>
    </w:pPr>
    <w:rPr>
      <w:sz w:val="21"/>
    </w:rPr>
  </w:style>
  <w:style w:type="paragraph" w:customStyle="1" w:styleId="6F2AB70393404941AD9C58F414B3F0EB7">
    <w:name w:val="6F2AB70393404941AD9C58F414B3F0EB7"/>
    <w:rsid w:val="00A22308"/>
    <w:pPr>
      <w:spacing w:after="120" w:line="276" w:lineRule="auto"/>
    </w:pPr>
    <w:rPr>
      <w:sz w:val="21"/>
    </w:rPr>
  </w:style>
  <w:style w:type="paragraph" w:customStyle="1" w:styleId="6559E789B19E4560B2092A9C679028592">
    <w:name w:val="6559E789B19E4560B2092A9C679028592"/>
    <w:rsid w:val="00A22308"/>
    <w:pPr>
      <w:spacing w:after="120" w:line="276" w:lineRule="auto"/>
    </w:pPr>
    <w:rPr>
      <w:sz w:val="21"/>
    </w:rPr>
  </w:style>
  <w:style w:type="paragraph" w:customStyle="1" w:styleId="59F511ED3B6A410EB5440AC32A8AFC6E2">
    <w:name w:val="59F511ED3B6A410EB5440AC32A8AFC6E2"/>
    <w:rsid w:val="00A22308"/>
    <w:pPr>
      <w:spacing w:after="120" w:line="276" w:lineRule="auto"/>
    </w:pPr>
    <w:rPr>
      <w:sz w:val="21"/>
    </w:rPr>
  </w:style>
  <w:style w:type="paragraph" w:customStyle="1" w:styleId="DEF4C3EE1B8F40CF89555248CC37A5682">
    <w:name w:val="DEF4C3EE1B8F40CF89555248CC37A5682"/>
    <w:rsid w:val="00A22308"/>
    <w:pPr>
      <w:spacing w:after="120" w:line="276" w:lineRule="auto"/>
    </w:pPr>
    <w:rPr>
      <w:sz w:val="21"/>
    </w:rPr>
  </w:style>
  <w:style w:type="paragraph" w:customStyle="1" w:styleId="25C1E2BECC564B34B93D378801B077102">
    <w:name w:val="25C1E2BECC564B34B93D378801B077102"/>
    <w:rsid w:val="00A22308"/>
    <w:pPr>
      <w:spacing w:after="120" w:line="276" w:lineRule="auto"/>
    </w:pPr>
    <w:rPr>
      <w:sz w:val="21"/>
    </w:rPr>
  </w:style>
  <w:style w:type="paragraph" w:customStyle="1" w:styleId="856267201EE3494FA2AC15758746258F2">
    <w:name w:val="856267201EE3494FA2AC15758746258F2"/>
    <w:rsid w:val="00A22308"/>
    <w:pPr>
      <w:spacing w:after="120" w:line="276" w:lineRule="auto"/>
    </w:pPr>
    <w:rPr>
      <w:sz w:val="21"/>
    </w:rPr>
  </w:style>
  <w:style w:type="paragraph" w:customStyle="1" w:styleId="0234F2BBC213494A8745486B4400B43B2">
    <w:name w:val="0234F2BBC213494A8745486B4400B43B2"/>
    <w:rsid w:val="00A22308"/>
    <w:pPr>
      <w:spacing w:after="120" w:line="276" w:lineRule="auto"/>
    </w:pPr>
    <w:rPr>
      <w:sz w:val="21"/>
    </w:rPr>
  </w:style>
  <w:style w:type="paragraph" w:customStyle="1" w:styleId="DC27438C506642048FFDE9A059ADD7E62">
    <w:name w:val="DC27438C506642048FFDE9A059ADD7E62"/>
    <w:rsid w:val="00A22308"/>
    <w:pPr>
      <w:spacing w:after="120" w:line="276" w:lineRule="auto"/>
    </w:pPr>
    <w:rPr>
      <w:sz w:val="21"/>
    </w:rPr>
  </w:style>
  <w:style w:type="paragraph" w:customStyle="1" w:styleId="C6C9974C1BB3459A8B06BE554F7020D02">
    <w:name w:val="C6C9974C1BB3459A8B06BE554F7020D02"/>
    <w:rsid w:val="00A22308"/>
    <w:pPr>
      <w:spacing w:after="120" w:line="276" w:lineRule="auto"/>
    </w:pPr>
    <w:rPr>
      <w:sz w:val="21"/>
    </w:rPr>
  </w:style>
  <w:style w:type="paragraph" w:customStyle="1" w:styleId="BB6FD3A2B84D4E05AEF460FF4334E10012">
    <w:name w:val="BB6FD3A2B84D4E05AEF460FF4334E10012"/>
    <w:rsid w:val="00A22308"/>
    <w:pPr>
      <w:spacing w:after="120" w:line="276" w:lineRule="auto"/>
    </w:pPr>
    <w:rPr>
      <w:sz w:val="21"/>
    </w:rPr>
  </w:style>
  <w:style w:type="paragraph" w:customStyle="1" w:styleId="D1203C4634D244EA8E3C6D826AB2222511">
    <w:name w:val="D1203C4634D244EA8E3C6D826AB2222511"/>
    <w:rsid w:val="00A22308"/>
    <w:pPr>
      <w:spacing w:after="120" w:line="276" w:lineRule="auto"/>
    </w:pPr>
    <w:rPr>
      <w:sz w:val="21"/>
    </w:rPr>
  </w:style>
  <w:style w:type="paragraph" w:customStyle="1" w:styleId="C75F1B6345FC4DC8981BBC50618B358211">
    <w:name w:val="C75F1B6345FC4DC8981BBC50618B358211"/>
    <w:rsid w:val="00A22308"/>
    <w:pPr>
      <w:spacing w:after="120" w:line="276" w:lineRule="auto"/>
    </w:pPr>
    <w:rPr>
      <w:sz w:val="21"/>
    </w:rPr>
  </w:style>
  <w:style w:type="paragraph" w:customStyle="1" w:styleId="AFE8F291F83D4A929357527450CEB3D111">
    <w:name w:val="AFE8F291F83D4A929357527450CEB3D111"/>
    <w:rsid w:val="00A22308"/>
    <w:pPr>
      <w:spacing w:after="120" w:line="276" w:lineRule="auto"/>
    </w:pPr>
    <w:rPr>
      <w:sz w:val="21"/>
    </w:rPr>
  </w:style>
  <w:style w:type="paragraph" w:customStyle="1" w:styleId="9B994C36F664408BBE21EBD05C836ECC11">
    <w:name w:val="9B994C36F664408BBE21EBD05C836ECC11"/>
    <w:rsid w:val="00A22308"/>
    <w:pPr>
      <w:spacing w:after="120" w:line="276" w:lineRule="auto"/>
    </w:pPr>
    <w:rPr>
      <w:sz w:val="21"/>
    </w:rPr>
  </w:style>
  <w:style w:type="paragraph" w:customStyle="1" w:styleId="18205C209AD54EAD82B47475531C1F078">
    <w:name w:val="18205C209AD54EAD82B47475531C1F078"/>
    <w:rsid w:val="00A22308"/>
    <w:pPr>
      <w:spacing w:after="120" w:line="276" w:lineRule="auto"/>
    </w:pPr>
    <w:rPr>
      <w:sz w:val="21"/>
    </w:rPr>
  </w:style>
  <w:style w:type="paragraph" w:customStyle="1" w:styleId="869953528B354725AECFC7B54863684B10">
    <w:name w:val="869953528B354725AECFC7B54863684B10"/>
    <w:rsid w:val="00A22308"/>
    <w:pPr>
      <w:spacing w:after="120" w:line="276" w:lineRule="auto"/>
    </w:pPr>
    <w:rPr>
      <w:sz w:val="21"/>
    </w:rPr>
  </w:style>
  <w:style w:type="paragraph" w:customStyle="1" w:styleId="50865F4D89DC4E4C90A23A92D725CD5E10">
    <w:name w:val="50865F4D89DC4E4C90A23A92D725CD5E10"/>
    <w:rsid w:val="00A22308"/>
    <w:pPr>
      <w:spacing w:after="120" w:line="276" w:lineRule="auto"/>
    </w:pPr>
    <w:rPr>
      <w:sz w:val="21"/>
    </w:rPr>
  </w:style>
  <w:style w:type="paragraph" w:customStyle="1" w:styleId="CA6B7A96CC5E4D55BC3D728383F20F6D10">
    <w:name w:val="CA6B7A96CC5E4D55BC3D728383F20F6D10"/>
    <w:rsid w:val="00A22308"/>
    <w:pPr>
      <w:spacing w:after="120" w:line="276" w:lineRule="auto"/>
    </w:pPr>
    <w:rPr>
      <w:sz w:val="21"/>
    </w:rPr>
  </w:style>
  <w:style w:type="paragraph" w:customStyle="1" w:styleId="4D8F48A62AF845A7BE4FCA7CD7D9EFD210">
    <w:name w:val="4D8F48A62AF845A7BE4FCA7CD7D9EFD210"/>
    <w:rsid w:val="00A22308"/>
    <w:pPr>
      <w:spacing w:after="120" w:line="276" w:lineRule="auto"/>
    </w:pPr>
    <w:rPr>
      <w:sz w:val="21"/>
    </w:rPr>
  </w:style>
  <w:style w:type="paragraph" w:customStyle="1" w:styleId="A280791051AE43A3B1EB93F84EAD26BB10">
    <w:name w:val="A280791051AE43A3B1EB93F84EAD26BB10"/>
    <w:rsid w:val="00A22308"/>
    <w:pPr>
      <w:spacing w:after="120" w:line="276" w:lineRule="auto"/>
    </w:pPr>
    <w:rPr>
      <w:sz w:val="21"/>
    </w:rPr>
  </w:style>
  <w:style w:type="paragraph" w:customStyle="1" w:styleId="8835D1E1ED2F4F4BBE153F18F1785B3210">
    <w:name w:val="8835D1E1ED2F4F4BBE153F18F1785B3210"/>
    <w:rsid w:val="00A22308"/>
    <w:pPr>
      <w:spacing w:after="120" w:line="276" w:lineRule="auto"/>
    </w:pPr>
    <w:rPr>
      <w:sz w:val="21"/>
    </w:rPr>
  </w:style>
  <w:style w:type="paragraph" w:customStyle="1" w:styleId="3FFAA129C5E64ACD9989A4654783B55210">
    <w:name w:val="3FFAA129C5E64ACD9989A4654783B55210"/>
    <w:rsid w:val="00A22308"/>
    <w:pPr>
      <w:spacing w:after="120" w:line="276" w:lineRule="auto"/>
    </w:pPr>
    <w:rPr>
      <w:sz w:val="21"/>
    </w:rPr>
  </w:style>
  <w:style w:type="paragraph" w:customStyle="1" w:styleId="1FE385ED02AF4FEEBC9A497B2DB545E58">
    <w:name w:val="1FE385ED02AF4FEEBC9A497B2DB545E58"/>
    <w:rsid w:val="00A22308"/>
    <w:pPr>
      <w:spacing w:after="120" w:line="276" w:lineRule="auto"/>
    </w:pPr>
    <w:rPr>
      <w:sz w:val="21"/>
    </w:rPr>
  </w:style>
  <w:style w:type="paragraph" w:customStyle="1" w:styleId="5943FF536674468185D2E44B10F44A2710">
    <w:name w:val="5943FF536674468185D2E44B10F44A2710"/>
    <w:rsid w:val="00A22308"/>
    <w:pPr>
      <w:spacing w:after="120" w:line="276" w:lineRule="auto"/>
    </w:pPr>
    <w:rPr>
      <w:sz w:val="21"/>
    </w:rPr>
  </w:style>
  <w:style w:type="paragraph" w:customStyle="1" w:styleId="A307C8235B554D08966E3B95BAF591E410">
    <w:name w:val="A307C8235B554D08966E3B95BAF591E410"/>
    <w:rsid w:val="00A22308"/>
    <w:pPr>
      <w:spacing w:after="120" w:line="276" w:lineRule="auto"/>
    </w:pPr>
    <w:rPr>
      <w:sz w:val="21"/>
    </w:rPr>
  </w:style>
  <w:style w:type="paragraph" w:customStyle="1" w:styleId="97529F2D37D74798B4253D452119881910">
    <w:name w:val="97529F2D37D74798B4253D452119881910"/>
    <w:rsid w:val="00A22308"/>
    <w:pPr>
      <w:spacing w:after="120" w:line="276" w:lineRule="auto"/>
    </w:pPr>
    <w:rPr>
      <w:sz w:val="21"/>
    </w:rPr>
  </w:style>
  <w:style w:type="paragraph" w:customStyle="1" w:styleId="D7D0C5AE22D64BF4BA2E2CAD2C40023410">
    <w:name w:val="D7D0C5AE22D64BF4BA2E2CAD2C40023410"/>
    <w:rsid w:val="00A22308"/>
    <w:pPr>
      <w:spacing w:after="120" w:line="276" w:lineRule="auto"/>
    </w:pPr>
    <w:rPr>
      <w:sz w:val="21"/>
    </w:rPr>
  </w:style>
  <w:style w:type="paragraph" w:customStyle="1" w:styleId="BD0714FCA3184865A00EAF9AE9B1BFB410">
    <w:name w:val="BD0714FCA3184865A00EAF9AE9B1BFB410"/>
    <w:rsid w:val="00A22308"/>
    <w:pPr>
      <w:spacing w:after="120" w:line="276" w:lineRule="auto"/>
    </w:pPr>
    <w:rPr>
      <w:sz w:val="21"/>
    </w:rPr>
  </w:style>
  <w:style w:type="paragraph" w:customStyle="1" w:styleId="65D119AA8130473CA2D806C1800010046">
    <w:name w:val="65D119AA8130473CA2D806C1800010046"/>
    <w:rsid w:val="00A22308"/>
    <w:pPr>
      <w:spacing w:after="120" w:line="276" w:lineRule="auto"/>
    </w:pPr>
    <w:rPr>
      <w:sz w:val="21"/>
    </w:rPr>
  </w:style>
  <w:style w:type="paragraph" w:customStyle="1" w:styleId="2AAD2342FFF8478298958F10BDF355BF4">
    <w:name w:val="2AAD2342FFF8478298958F10BDF355BF4"/>
    <w:rsid w:val="00A22308"/>
    <w:pPr>
      <w:spacing w:after="120" w:line="276" w:lineRule="auto"/>
    </w:pPr>
    <w:rPr>
      <w:sz w:val="21"/>
    </w:rPr>
  </w:style>
  <w:style w:type="paragraph" w:customStyle="1" w:styleId="694BA75E9BCA45E5916CB6F2B787DDC64">
    <w:name w:val="694BA75E9BCA45E5916CB6F2B787DDC64"/>
    <w:rsid w:val="00A22308"/>
    <w:pPr>
      <w:spacing w:after="120" w:line="276" w:lineRule="auto"/>
    </w:pPr>
    <w:rPr>
      <w:sz w:val="21"/>
    </w:rPr>
  </w:style>
  <w:style w:type="paragraph" w:customStyle="1" w:styleId="5836E5FE26E74EB6AB8ECCDFF4898E6410">
    <w:name w:val="5836E5FE26E74EB6AB8ECCDFF4898E6410"/>
    <w:rsid w:val="00A22308"/>
    <w:pPr>
      <w:spacing w:after="120" w:line="276" w:lineRule="auto"/>
    </w:pPr>
    <w:rPr>
      <w:sz w:val="21"/>
    </w:rPr>
  </w:style>
  <w:style w:type="paragraph" w:customStyle="1" w:styleId="BE23502C8410419BBDB6C6BEB6011AF19">
    <w:name w:val="BE23502C8410419BBDB6C6BEB6011AF19"/>
    <w:rsid w:val="00A22308"/>
    <w:pPr>
      <w:spacing w:after="120" w:line="276" w:lineRule="auto"/>
    </w:pPr>
    <w:rPr>
      <w:sz w:val="21"/>
    </w:rPr>
  </w:style>
  <w:style w:type="paragraph" w:customStyle="1" w:styleId="F403A389CEF04B569131B4FDEA34A7738">
    <w:name w:val="F403A389CEF04B569131B4FDEA34A7738"/>
    <w:rsid w:val="00A22308"/>
    <w:pPr>
      <w:spacing w:after="120" w:line="276" w:lineRule="auto"/>
    </w:pPr>
    <w:rPr>
      <w:sz w:val="21"/>
    </w:rPr>
  </w:style>
  <w:style w:type="paragraph" w:customStyle="1" w:styleId="8F982AD684104515AA3C5B67BF19922813">
    <w:name w:val="8F982AD684104515AA3C5B67BF19922813"/>
    <w:rsid w:val="00A22308"/>
    <w:pPr>
      <w:spacing w:after="120" w:line="276" w:lineRule="auto"/>
    </w:pPr>
    <w:rPr>
      <w:sz w:val="21"/>
    </w:rPr>
  </w:style>
  <w:style w:type="paragraph" w:customStyle="1" w:styleId="49697B84D41245CDB04ED8BCE837CCDA13">
    <w:name w:val="49697B84D41245CDB04ED8BCE837CCDA13"/>
    <w:rsid w:val="00A22308"/>
    <w:pPr>
      <w:spacing w:after="120" w:line="276" w:lineRule="auto"/>
    </w:pPr>
    <w:rPr>
      <w:sz w:val="21"/>
    </w:rPr>
  </w:style>
  <w:style w:type="paragraph" w:customStyle="1" w:styleId="8C21A5EB6DAA4113B0C1DE88F145838E5">
    <w:name w:val="8C21A5EB6DAA4113B0C1DE88F145838E5"/>
    <w:rsid w:val="00A22308"/>
    <w:pPr>
      <w:spacing w:after="120" w:line="276" w:lineRule="auto"/>
    </w:pPr>
    <w:rPr>
      <w:sz w:val="21"/>
    </w:rPr>
  </w:style>
  <w:style w:type="paragraph" w:customStyle="1" w:styleId="70CA5A2130B8450C94AD21CA3C23B13F13">
    <w:name w:val="70CA5A2130B8450C94AD21CA3C23B13F13"/>
    <w:rsid w:val="00A22308"/>
    <w:pPr>
      <w:spacing w:after="120" w:line="276" w:lineRule="auto"/>
    </w:pPr>
    <w:rPr>
      <w:sz w:val="21"/>
    </w:rPr>
  </w:style>
  <w:style w:type="paragraph" w:customStyle="1" w:styleId="B18DFFF0C2E042BB96CFA0AC9FD708997">
    <w:name w:val="B18DFFF0C2E042BB96CFA0AC9FD708997"/>
    <w:rsid w:val="00A22308"/>
    <w:pPr>
      <w:spacing w:after="120" w:line="276" w:lineRule="auto"/>
    </w:pPr>
    <w:rPr>
      <w:sz w:val="21"/>
    </w:rPr>
  </w:style>
  <w:style w:type="paragraph" w:customStyle="1" w:styleId="02F2C0A884DA44FE8DD2ABC886FB39697">
    <w:name w:val="02F2C0A884DA44FE8DD2ABC886FB39697"/>
    <w:rsid w:val="00A22308"/>
    <w:pPr>
      <w:spacing w:after="120" w:line="276" w:lineRule="auto"/>
    </w:pPr>
    <w:rPr>
      <w:sz w:val="21"/>
    </w:rPr>
  </w:style>
  <w:style w:type="paragraph" w:customStyle="1" w:styleId="35F3FDFBD85F4F8380D8CE819E32AF5D5">
    <w:name w:val="35F3FDFBD85F4F8380D8CE819E32AF5D5"/>
    <w:rsid w:val="00A22308"/>
    <w:pPr>
      <w:spacing w:after="120" w:line="276" w:lineRule="auto"/>
    </w:pPr>
    <w:rPr>
      <w:sz w:val="21"/>
    </w:rPr>
  </w:style>
  <w:style w:type="paragraph" w:customStyle="1" w:styleId="3ACBE76F0F6246B8A0822061E5509F338">
    <w:name w:val="3ACBE76F0F6246B8A0822061E5509F338"/>
    <w:rsid w:val="00A22308"/>
    <w:pPr>
      <w:spacing w:after="120" w:line="276" w:lineRule="auto"/>
    </w:pPr>
    <w:rPr>
      <w:sz w:val="21"/>
    </w:rPr>
  </w:style>
  <w:style w:type="paragraph" w:customStyle="1" w:styleId="52029A13113E4B81BF835D6B47E5CD1B8">
    <w:name w:val="52029A13113E4B81BF835D6B47E5CD1B8"/>
    <w:rsid w:val="00A22308"/>
    <w:pPr>
      <w:spacing w:after="120" w:line="276" w:lineRule="auto"/>
    </w:pPr>
    <w:rPr>
      <w:sz w:val="21"/>
    </w:rPr>
  </w:style>
  <w:style w:type="paragraph" w:customStyle="1" w:styleId="09179E4DBFC54F1381A37523DC0D8CE88">
    <w:name w:val="09179E4DBFC54F1381A37523DC0D8CE88"/>
    <w:rsid w:val="00A22308"/>
    <w:pPr>
      <w:spacing w:after="120" w:line="276" w:lineRule="auto"/>
    </w:pPr>
    <w:rPr>
      <w:sz w:val="21"/>
    </w:rPr>
  </w:style>
  <w:style w:type="paragraph" w:customStyle="1" w:styleId="6F2AB70393404941AD9C58F414B3F0EB8">
    <w:name w:val="6F2AB70393404941AD9C58F414B3F0EB8"/>
    <w:rsid w:val="00A22308"/>
    <w:pPr>
      <w:spacing w:after="120" w:line="276" w:lineRule="auto"/>
    </w:pPr>
    <w:rPr>
      <w:sz w:val="21"/>
    </w:rPr>
  </w:style>
  <w:style w:type="paragraph" w:customStyle="1" w:styleId="6559E789B19E4560B2092A9C679028593">
    <w:name w:val="6559E789B19E4560B2092A9C679028593"/>
    <w:rsid w:val="00A22308"/>
    <w:pPr>
      <w:spacing w:after="120" w:line="276" w:lineRule="auto"/>
    </w:pPr>
    <w:rPr>
      <w:sz w:val="21"/>
    </w:rPr>
  </w:style>
  <w:style w:type="paragraph" w:customStyle="1" w:styleId="59F511ED3B6A410EB5440AC32A8AFC6E3">
    <w:name w:val="59F511ED3B6A410EB5440AC32A8AFC6E3"/>
    <w:rsid w:val="00A22308"/>
    <w:pPr>
      <w:spacing w:after="120" w:line="276" w:lineRule="auto"/>
    </w:pPr>
    <w:rPr>
      <w:sz w:val="21"/>
    </w:rPr>
  </w:style>
  <w:style w:type="paragraph" w:customStyle="1" w:styleId="DEF4C3EE1B8F40CF89555248CC37A5683">
    <w:name w:val="DEF4C3EE1B8F40CF89555248CC37A5683"/>
    <w:rsid w:val="00A22308"/>
    <w:pPr>
      <w:spacing w:after="120" w:line="276" w:lineRule="auto"/>
    </w:pPr>
    <w:rPr>
      <w:sz w:val="21"/>
    </w:rPr>
  </w:style>
  <w:style w:type="paragraph" w:customStyle="1" w:styleId="25C1E2BECC564B34B93D378801B077103">
    <w:name w:val="25C1E2BECC564B34B93D378801B077103"/>
    <w:rsid w:val="00A22308"/>
    <w:pPr>
      <w:spacing w:after="120" w:line="276" w:lineRule="auto"/>
    </w:pPr>
    <w:rPr>
      <w:sz w:val="21"/>
    </w:rPr>
  </w:style>
  <w:style w:type="paragraph" w:customStyle="1" w:styleId="856267201EE3494FA2AC15758746258F3">
    <w:name w:val="856267201EE3494FA2AC15758746258F3"/>
    <w:rsid w:val="00A22308"/>
    <w:pPr>
      <w:spacing w:after="120" w:line="276" w:lineRule="auto"/>
    </w:pPr>
    <w:rPr>
      <w:sz w:val="21"/>
    </w:rPr>
  </w:style>
  <w:style w:type="paragraph" w:customStyle="1" w:styleId="0234F2BBC213494A8745486B4400B43B3">
    <w:name w:val="0234F2BBC213494A8745486B4400B43B3"/>
    <w:rsid w:val="00A22308"/>
    <w:pPr>
      <w:spacing w:after="120" w:line="276" w:lineRule="auto"/>
    </w:pPr>
    <w:rPr>
      <w:sz w:val="21"/>
    </w:rPr>
  </w:style>
  <w:style w:type="paragraph" w:customStyle="1" w:styleId="DC27438C506642048FFDE9A059ADD7E63">
    <w:name w:val="DC27438C506642048FFDE9A059ADD7E63"/>
    <w:rsid w:val="00A22308"/>
    <w:pPr>
      <w:spacing w:after="120" w:line="276" w:lineRule="auto"/>
    </w:pPr>
    <w:rPr>
      <w:sz w:val="21"/>
    </w:rPr>
  </w:style>
  <w:style w:type="paragraph" w:customStyle="1" w:styleId="C6C9974C1BB3459A8B06BE554F7020D03">
    <w:name w:val="C6C9974C1BB3459A8B06BE554F7020D03"/>
    <w:rsid w:val="00A22308"/>
    <w:pPr>
      <w:spacing w:after="120" w:line="276" w:lineRule="auto"/>
    </w:pPr>
    <w:rPr>
      <w:sz w:val="21"/>
    </w:rPr>
  </w:style>
  <w:style w:type="paragraph" w:customStyle="1" w:styleId="BB6FD3A2B84D4E05AEF460FF4334E10013">
    <w:name w:val="BB6FD3A2B84D4E05AEF460FF4334E10013"/>
    <w:rsid w:val="00A22308"/>
    <w:pPr>
      <w:spacing w:after="120" w:line="276" w:lineRule="auto"/>
    </w:pPr>
    <w:rPr>
      <w:sz w:val="21"/>
    </w:rPr>
  </w:style>
  <w:style w:type="paragraph" w:customStyle="1" w:styleId="D1203C4634D244EA8E3C6D826AB2222512">
    <w:name w:val="D1203C4634D244EA8E3C6D826AB2222512"/>
    <w:rsid w:val="00A22308"/>
    <w:pPr>
      <w:spacing w:after="120" w:line="276" w:lineRule="auto"/>
    </w:pPr>
    <w:rPr>
      <w:sz w:val="21"/>
    </w:rPr>
  </w:style>
  <w:style w:type="paragraph" w:customStyle="1" w:styleId="C75F1B6345FC4DC8981BBC50618B358212">
    <w:name w:val="C75F1B6345FC4DC8981BBC50618B358212"/>
    <w:rsid w:val="00A22308"/>
    <w:pPr>
      <w:spacing w:after="120" w:line="276" w:lineRule="auto"/>
    </w:pPr>
    <w:rPr>
      <w:sz w:val="21"/>
    </w:rPr>
  </w:style>
  <w:style w:type="paragraph" w:customStyle="1" w:styleId="AFE8F291F83D4A929357527450CEB3D112">
    <w:name w:val="AFE8F291F83D4A929357527450CEB3D112"/>
    <w:rsid w:val="00A22308"/>
    <w:pPr>
      <w:spacing w:after="120" w:line="276" w:lineRule="auto"/>
    </w:pPr>
    <w:rPr>
      <w:sz w:val="21"/>
    </w:rPr>
  </w:style>
  <w:style w:type="paragraph" w:customStyle="1" w:styleId="9B994C36F664408BBE21EBD05C836ECC12">
    <w:name w:val="9B994C36F664408BBE21EBD05C836ECC12"/>
    <w:rsid w:val="00A22308"/>
    <w:pPr>
      <w:spacing w:after="120" w:line="276" w:lineRule="auto"/>
    </w:pPr>
    <w:rPr>
      <w:sz w:val="21"/>
    </w:rPr>
  </w:style>
  <w:style w:type="paragraph" w:customStyle="1" w:styleId="18205C209AD54EAD82B47475531C1F079">
    <w:name w:val="18205C209AD54EAD82B47475531C1F079"/>
    <w:rsid w:val="00A22308"/>
    <w:pPr>
      <w:spacing w:after="120" w:line="276" w:lineRule="auto"/>
    </w:pPr>
    <w:rPr>
      <w:sz w:val="21"/>
    </w:rPr>
  </w:style>
  <w:style w:type="paragraph" w:customStyle="1" w:styleId="869953528B354725AECFC7B54863684B11">
    <w:name w:val="869953528B354725AECFC7B54863684B11"/>
    <w:rsid w:val="00A22308"/>
    <w:pPr>
      <w:spacing w:after="120" w:line="276" w:lineRule="auto"/>
    </w:pPr>
    <w:rPr>
      <w:sz w:val="21"/>
    </w:rPr>
  </w:style>
  <w:style w:type="paragraph" w:customStyle="1" w:styleId="50865F4D89DC4E4C90A23A92D725CD5E11">
    <w:name w:val="50865F4D89DC4E4C90A23A92D725CD5E11"/>
    <w:rsid w:val="00A22308"/>
    <w:pPr>
      <w:spacing w:after="120" w:line="276" w:lineRule="auto"/>
    </w:pPr>
    <w:rPr>
      <w:sz w:val="21"/>
    </w:rPr>
  </w:style>
  <w:style w:type="paragraph" w:customStyle="1" w:styleId="CA6B7A96CC5E4D55BC3D728383F20F6D11">
    <w:name w:val="CA6B7A96CC5E4D55BC3D728383F20F6D11"/>
    <w:rsid w:val="00A22308"/>
    <w:pPr>
      <w:spacing w:after="120" w:line="276" w:lineRule="auto"/>
    </w:pPr>
    <w:rPr>
      <w:sz w:val="21"/>
    </w:rPr>
  </w:style>
  <w:style w:type="paragraph" w:customStyle="1" w:styleId="4D8F48A62AF845A7BE4FCA7CD7D9EFD211">
    <w:name w:val="4D8F48A62AF845A7BE4FCA7CD7D9EFD211"/>
    <w:rsid w:val="00A22308"/>
    <w:pPr>
      <w:spacing w:after="120" w:line="276" w:lineRule="auto"/>
    </w:pPr>
    <w:rPr>
      <w:sz w:val="21"/>
    </w:rPr>
  </w:style>
  <w:style w:type="paragraph" w:customStyle="1" w:styleId="A280791051AE43A3B1EB93F84EAD26BB11">
    <w:name w:val="A280791051AE43A3B1EB93F84EAD26BB11"/>
    <w:rsid w:val="00A22308"/>
    <w:pPr>
      <w:spacing w:after="120" w:line="276" w:lineRule="auto"/>
    </w:pPr>
    <w:rPr>
      <w:sz w:val="21"/>
    </w:rPr>
  </w:style>
  <w:style w:type="paragraph" w:customStyle="1" w:styleId="8835D1E1ED2F4F4BBE153F18F1785B3211">
    <w:name w:val="8835D1E1ED2F4F4BBE153F18F1785B3211"/>
    <w:rsid w:val="00A22308"/>
    <w:pPr>
      <w:spacing w:after="120" w:line="276" w:lineRule="auto"/>
    </w:pPr>
    <w:rPr>
      <w:sz w:val="21"/>
    </w:rPr>
  </w:style>
  <w:style w:type="paragraph" w:customStyle="1" w:styleId="3FFAA129C5E64ACD9989A4654783B55211">
    <w:name w:val="3FFAA129C5E64ACD9989A4654783B55211"/>
    <w:rsid w:val="00A22308"/>
    <w:pPr>
      <w:spacing w:after="120" w:line="276" w:lineRule="auto"/>
    </w:pPr>
    <w:rPr>
      <w:sz w:val="21"/>
    </w:rPr>
  </w:style>
  <w:style w:type="paragraph" w:customStyle="1" w:styleId="1FE385ED02AF4FEEBC9A497B2DB545E59">
    <w:name w:val="1FE385ED02AF4FEEBC9A497B2DB545E59"/>
    <w:rsid w:val="00A22308"/>
    <w:pPr>
      <w:spacing w:after="120" w:line="276" w:lineRule="auto"/>
    </w:pPr>
    <w:rPr>
      <w:sz w:val="21"/>
    </w:rPr>
  </w:style>
  <w:style w:type="paragraph" w:customStyle="1" w:styleId="5943FF536674468185D2E44B10F44A2711">
    <w:name w:val="5943FF536674468185D2E44B10F44A2711"/>
    <w:rsid w:val="00A22308"/>
    <w:pPr>
      <w:spacing w:after="120" w:line="276" w:lineRule="auto"/>
    </w:pPr>
    <w:rPr>
      <w:sz w:val="21"/>
    </w:rPr>
  </w:style>
  <w:style w:type="paragraph" w:customStyle="1" w:styleId="A307C8235B554D08966E3B95BAF591E411">
    <w:name w:val="A307C8235B554D08966E3B95BAF591E411"/>
    <w:rsid w:val="00A22308"/>
    <w:pPr>
      <w:spacing w:after="120" w:line="276" w:lineRule="auto"/>
    </w:pPr>
    <w:rPr>
      <w:sz w:val="21"/>
    </w:rPr>
  </w:style>
  <w:style w:type="paragraph" w:customStyle="1" w:styleId="97529F2D37D74798B4253D452119881911">
    <w:name w:val="97529F2D37D74798B4253D452119881911"/>
    <w:rsid w:val="00A22308"/>
    <w:pPr>
      <w:spacing w:after="120" w:line="276" w:lineRule="auto"/>
    </w:pPr>
    <w:rPr>
      <w:sz w:val="21"/>
    </w:rPr>
  </w:style>
  <w:style w:type="paragraph" w:customStyle="1" w:styleId="D7D0C5AE22D64BF4BA2E2CAD2C40023411">
    <w:name w:val="D7D0C5AE22D64BF4BA2E2CAD2C40023411"/>
    <w:rsid w:val="00A22308"/>
    <w:pPr>
      <w:spacing w:after="120" w:line="276" w:lineRule="auto"/>
    </w:pPr>
    <w:rPr>
      <w:sz w:val="21"/>
    </w:rPr>
  </w:style>
  <w:style w:type="paragraph" w:customStyle="1" w:styleId="BD0714FCA3184865A00EAF9AE9B1BFB411">
    <w:name w:val="BD0714FCA3184865A00EAF9AE9B1BFB411"/>
    <w:rsid w:val="00A22308"/>
    <w:pPr>
      <w:spacing w:after="120" w:line="276" w:lineRule="auto"/>
    </w:pPr>
    <w:rPr>
      <w:sz w:val="21"/>
    </w:rPr>
  </w:style>
  <w:style w:type="paragraph" w:customStyle="1" w:styleId="65D119AA8130473CA2D806C1800010047">
    <w:name w:val="65D119AA8130473CA2D806C1800010047"/>
    <w:rsid w:val="00A22308"/>
    <w:pPr>
      <w:spacing w:after="120" w:line="276" w:lineRule="auto"/>
    </w:pPr>
    <w:rPr>
      <w:sz w:val="21"/>
    </w:rPr>
  </w:style>
  <w:style w:type="paragraph" w:customStyle="1" w:styleId="2AAD2342FFF8478298958F10BDF355BF5">
    <w:name w:val="2AAD2342FFF8478298958F10BDF355BF5"/>
    <w:rsid w:val="00A22308"/>
    <w:pPr>
      <w:spacing w:after="120" w:line="276" w:lineRule="auto"/>
    </w:pPr>
    <w:rPr>
      <w:sz w:val="21"/>
    </w:rPr>
  </w:style>
  <w:style w:type="paragraph" w:customStyle="1" w:styleId="694BA75E9BCA45E5916CB6F2B787DDC65">
    <w:name w:val="694BA75E9BCA45E5916CB6F2B787DDC65"/>
    <w:rsid w:val="00A22308"/>
    <w:pPr>
      <w:spacing w:after="120" w:line="276" w:lineRule="auto"/>
    </w:pPr>
    <w:rPr>
      <w:sz w:val="21"/>
    </w:rPr>
  </w:style>
  <w:style w:type="paragraph" w:customStyle="1" w:styleId="38F4FCCBAB64451799C88861A908A2FC1">
    <w:name w:val="38F4FCCBAB64451799C88861A908A2FC1"/>
    <w:rsid w:val="00A22308"/>
    <w:pPr>
      <w:spacing w:after="120" w:line="276" w:lineRule="auto"/>
    </w:pPr>
    <w:rPr>
      <w:sz w:val="21"/>
    </w:rPr>
  </w:style>
  <w:style w:type="paragraph" w:customStyle="1" w:styleId="49EF141481EE4A3FBB009610E610158F">
    <w:name w:val="49EF141481EE4A3FBB009610E610158F"/>
    <w:rsid w:val="00A22308"/>
  </w:style>
  <w:style w:type="paragraph" w:customStyle="1" w:styleId="D9FCE2437FF54CCA94968B0E2EAD57FF">
    <w:name w:val="D9FCE2437FF54CCA94968B0E2EAD57FF"/>
    <w:rsid w:val="00A22308"/>
  </w:style>
  <w:style w:type="paragraph" w:customStyle="1" w:styleId="51524AA6839145A5B9F40A5E7E8D35A3">
    <w:name w:val="51524AA6839145A5B9F40A5E7E8D35A3"/>
    <w:rsid w:val="00A22308"/>
  </w:style>
  <w:style w:type="paragraph" w:customStyle="1" w:styleId="1F59FEA53BAC47888D9AAB93BDF53E54">
    <w:name w:val="1F59FEA53BAC47888D9AAB93BDF53E54"/>
    <w:rsid w:val="00A22308"/>
  </w:style>
  <w:style w:type="paragraph" w:customStyle="1" w:styleId="6B725522572F40A48D670307CAA961BC">
    <w:name w:val="6B725522572F40A48D670307CAA961BC"/>
    <w:rsid w:val="00A22308"/>
  </w:style>
  <w:style w:type="paragraph" w:customStyle="1" w:styleId="E5B04DF537D94E08A66A377DF241B865">
    <w:name w:val="E5B04DF537D94E08A66A377DF241B865"/>
    <w:rsid w:val="00A22308"/>
  </w:style>
  <w:style w:type="paragraph" w:customStyle="1" w:styleId="16FB3956E8BA4E8C9010C7B00AB116FB">
    <w:name w:val="16FB3956E8BA4E8C9010C7B00AB116FB"/>
    <w:rsid w:val="00A22308"/>
  </w:style>
  <w:style w:type="paragraph" w:customStyle="1" w:styleId="D3E15D7C356C4C888B2EA3084BAD9C04">
    <w:name w:val="D3E15D7C356C4C888B2EA3084BAD9C04"/>
    <w:rsid w:val="00A22308"/>
  </w:style>
  <w:style w:type="paragraph" w:customStyle="1" w:styleId="65F43E8154CA4485AE0AD81139A9738B">
    <w:name w:val="65F43E8154CA4485AE0AD81139A9738B"/>
    <w:rsid w:val="00A22308"/>
  </w:style>
  <w:style w:type="paragraph" w:customStyle="1" w:styleId="57552A62C3AF4AF9A395358EF6CB26C9">
    <w:name w:val="57552A62C3AF4AF9A395358EF6CB26C9"/>
    <w:rsid w:val="00A22308"/>
  </w:style>
  <w:style w:type="paragraph" w:customStyle="1" w:styleId="2CA8F7C7B934437E971139104030DE6A">
    <w:name w:val="2CA8F7C7B934437E971139104030DE6A"/>
    <w:rsid w:val="00A22308"/>
  </w:style>
  <w:style w:type="paragraph" w:customStyle="1" w:styleId="5373DFE8FC7441B1BEA75501667A03B0">
    <w:name w:val="5373DFE8FC7441B1BEA75501667A03B0"/>
    <w:rsid w:val="00A22308"/>
  </w:style>
  <w:style w:type="paragraph" w:customStyle="1" w:styleId="F2E8405F6E384243A5CBC3412EF268B3">
    <w:name w:val="F2E8405F6E384243A5CBC3412EF268B3"/>
    <w:rsid w:val="00A22308"/>
  </w:style>
  <w:style w:type="paragraph" w:customStyle="1" w:styleId="4DABA7DBAF5D4C45BB5C5EAD32D8FD69">
    <w:name w:val="4DABA7DBAF5D4C45BB5C5EAD32D8FD69"/>
    <w:rsid w:val="00A22308"/>
  </w:style>
  <w:style w:type="paragraph" w:customStyle="1" w:styleId="93C0F7E81D0E4747A8F095347F9CD8F9">
    <w:name w:val="93C0F7E81D0E4747A8F095347F9CD8F9"/>
    <w:rsid w:val="00A22308"/>
  </w:style>
  <w:style w:type="paragraph" w:customStyle="1" w:styleId="231E89D5531F4F109BBEBF86B38D432F">
    <w:name w:val="231E89D5531F4F109BBEBF86B38D432F"/>
    <w:rsid w:val="00A22308"/>
  </w:style>
  <w:style w:type="paragraph" w:customStyle="1" w:styleId="F4FA895D0544468E98114440B1741D10">
    <w:name w:val="F4FA895D0544468E98114440B1741D10"/>
    <w:rsid w:val="00A22308"/>
  </w:style>
  <w:style w:type="paragraph" w:customStyle="1" w:styleId="6312FFEFB61A40ABBEBE29C4C9F00B46">
    <w:name w:val="6312FFEFB61A40ABBEBE29C4C9F00B46"/>
    <w:rsid w:val="00E33FE1"/>
  </w:style>
  <w:style w:type="paragraph" w:customStyle="1" w:styleId="22EBE34EEDA5434AA045AB722988C727">
    <w:name w:val="22EBE34EEDA5434AA045AB722988C727"/>
    <w:rsid w:val="00E33FE1"/>
  </w:style>
  <w:style w:type="paragraph" w:customStyle="1" w:styleId="52B4DB051646438BB7C77CF966D7AB29">
    <w:name w:val="52B4DB051646438BB7C77CF966D7AB29"/>
    <w:rsid w:val="00613B07"/>
  </w:style>
  <w:style w:type="paragraph" w:customStyle="1" w:styleId="B23F58640C9944DBB8F06936E89ACA31">
    <w:name w:val="B23F58640C9944DBB8F06936E89ACA31"/>
    <w:rsid w:val="00613B07"/>
  </w:style>
  <w:style w:type="paragraph" w:customStyle="1" w:styleId="934A8FFE342545DDA4619D90DE628062">
    <w:name w:val="934A8FFE342545DDA4619D90DE628062"/>
    <w:rsid w:val="00613B07"/>
  </w:style>
  <w:style w:type="paragraph" w:customStyle="1" w:styleId="2B584EBE82D54A6C93F794E85A5EEF81">
    <w:name w:val="2B584EBE82D54A6C93F794E85A5EEF81"/>
    <w:rsid w:val="00613B07"/>
  </w:style>
  <w:style w:type="paragraph" w:customStyle="1" w:styleId="3DB8756B4C714146AF837DDCA14702EB">
    <w:name w:val="3DB8756B4C714146AF837DDCA14702EB"/>
    <w:rsid w:val="00613B07"/>
  </w:style>
  <w:style w:type="paragraph" w:customStyle="1" w:styleId="309A9F9199314719BB1A3062D26D68C7">
    <w:name w:val="309A9F9199314719BB1A3062D26D68C7"/>
    <w:rsid w:val="00BE2D8E"/>
  </w:style>
  <w:style w:type="paragraph" w:customStyle="1" w:styleId="48702EB4B9EC46E08371175E00375B9B">
    <w:name w:val="48702EB4B9EC46E08371175E00375B9B"/>
    <w:rsid w:val="0060471B"/>
  </w:style>
  <w:style w:type="paragraph" w:customStyle="1" w:styleId="AFA35BD3449F4CB0B266728D798230D2">
    <w:name w:val="AFA35BD3449F4CB0B266728D798230D2"/>
    <w:rsid w:val="00363B9E"/>
  </w:style>
  <w:style w:type="paragraph" w:customStyle="1" w:styleId="E9395D23074C486C9EA30DCB60C6C821">
    <w:name w:val="E9395D23074C486C9EA30DCB60C6C821"/>
    <w:rsid w:val="00363B9E"/>
  </w:style>
  <w:style w:type="paragraph" w:customStyle="1" w:styleId="02B73E1365BE416AAE49411C6B4D76CF">
    <w:name w:val="02B73E1365BE416AAE49411C6B4D76CF"/>
    <w:rsid w:val="00363B9E"/>
  </w:style>
  <w:style w:type="paragraph" w:customStyle="1" w:styleId="9A8D5590F37F4B6184ABF59B8F66F90C">
    <w:name w:val="9A8D5590F37F4B6184ABF59B8F66F90C"/>
    <w:rsid w:val="00363B9E"/>
  </w:style>
  <w:style w:type="paragraph" w:customStyle="1" w:styleId="C6616E91C36844228C12DA2F7CA960AD">
    <w:name w:val="C6616E91C36844228C12DA2F7CA960AD"/>
    <w:rsid w:val="00363B9E"/>
  </w:style>
  <w:style w:type="paragraph" w:customStyle="1" w:styleId="774E8F98318C40148AB09461DFAA6A92">
    <w:name w:val="774E8F98318C40148AB09461DFAA6A92"/>
    <w:rsid w:val="00363B9E"/>
  </w:style>
  <w:style w:type="paragraph" w:customStyle="1" w:styleId="120567AC952C4439B230EC6E3748D0BD">
    <w:name w:val="120567AC952C4439B230EC6E3748D0BD"/>
    <w:rsid w:val="00363B9E"/>
  </w:style>
  <w:style w:type="paragraph" w:customStyle="1" w:styleId="E920C8531C5044CF972328B10F544FBC">
    <w:name w:val="E920C8531C5044CF972328B10F544FBC"/>
    <w:rsid w:val="00363B9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root>
  <RBA_TrimNumber/>
</root>
</file>

<file path=customXml/item3.xml><?xml version="1.0" encoding="utf-8"?>
<b:Sources xmlns:b="http://schemas.openxmlformats.org/officeDocument/2006/bibliography" xmlns="http://schemas.openxmlformats.org/officeDocument/2006/bibliography" SelectedStyle="\HarvardAnglia2008OfficeOnline.xsl" StyleName="Harvard – Anglia 2008">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9A45280-0676-4A70-850D-E2AA8296E4C1}">
  <ds:schemaRefs/>
</ds:datastoreItem>
</file>

<file path=customXml/itemProps3.xml><?xml version="1.0" encoding="utf-8"?>
<ds:datastoreItem xmlns:ds="http://schemas.openxmlformats.org/officeDocument/2006/customXml" ds:itemID="{72CCC10F-00C3-457B-BB54-9EE566C93E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3928</Words>
  <Characters>22392</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2019-07-31T01:42:00Z</dcterms:created>
  <dcterms:modified xsi:type="dcterms:W3CDTF">2019-07-31T01:42:00Z</dcterms:modified>
</cp:coreProperties>
</file>