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8FB28" w14:textId="77777777" w:rsidR="00D5236E" w:rsidRPr="00D5236E" w:rsidRDefault="00D5236E" w:rsidP="00D5236E">
      <w:r w:rsidRPr="00D5236E">
        <w:t>Dear RBA Consultation Team,</w:t>
      </w:r>
    </w:p>
    <w:p w14:paraId="278814B6" w14:textId="77777777" w:rsidR="00D5236E" w:rsidRPr="00D5236E" w:rsidRDefault="00D5236E" w:rsidP="00D5236E"/>
    <w:p w14:paraId="2A8F422A" w14:textId="77777777" w:rsidR="00D5236E" w:rsidRPr="00D5236E" w:rsidRDefault="00D5236E" w:rsidP="00D5236E">
      <w:r w:rsidRPr="00D5236E">
        <w:t>I am writing to express my strong support for removing surcharges on any card payments, as outlined in the draft standards in Appendix D of the consultation paper.</w:t>
      </w:r>
    </w:p>
    <w:p w14:paraId="54EA1A00" w14:textId="77777777" w:rsidR="00D5236E" w:rsidRPr="00D5236E" w:rsidRDefault="00D5236E" w:rsidP="00D5236E"/>
    <w:p w14:paraId="33F45C8D" w14:textId="77777777" w:rsidR="00D5236E" w:rsidRPr="00D5236E" w:rsidRDefault="00D5236E" w:rsidP="00D5236E">
      <w:r w:rsidRPr="00D5236E">
        <w:t>In today’s economy, card payments have become the primary method of transaction for most Australians. Surcharges unfairly penalise consumers for using secure, widely accepted payment methods. They can also create confusion and inconsistency between merchants, leading to a lack of transparency in pricing. Removing these surcharges would:</w:t>
      </w:r>
    </w:p>
    <w:p w14:paraId="408F4BF0" w14:textId="77777777" w:rsidR="00D5236E" w:rsidRPr="00D5236E" w:rsidRDefault="00D5236E" w:rsidP="00D5236E">
      <w:pPr>
        <w:numPr>
          <w:ilvl w:val="0"/>
          <w:numId w:val="1"/>
        </w:numPr>
      </w:pPr>
      <w:r w:rsidRPr="00D5236E">
        <w:t>Promote Fairness – Customers should pay the advertised price without additional fees for choosing one payment method over another.</w:t>
      </w:r>
    </w:p>
    <w:p w14:paraId="5461114D" w14:textId="77777777" w:rsidR="00D5236E" w:rsidRPr="00D5236E" w:rsidRDefault="00D5236E" w:rsidP="00D5236E">
      <w:pPr>
        <w:numPr>
          <w:ilvl w:val="0"/>
          <w:numId w:val="1"/>
        </w:numPr>
      </w:pPr>
      <w:r w:rsidRPr="00D5236E">
        <w:t>Encourage Transparency – A single, clear price eliminates hidden costs and fosters trust between businesses and consumers.</w:t>
      </w:r>
    </w:p>
    <w:p w14:paraId="2AE18C05" w14:textId="77777777" w:rsidR="00D5236E" w:rsidRPr="00D5236E" w:rsidRDefault="00D5236E" w:rsidP="00D5236E">
      <w:pPr>
        <w:numPr>
          <w:ilvl w:val="0"/>
          <w:numId w:val="1"/>
        </w:numPr>
      </w:pPr>
      <w:r w:rsidRPr="00D5236E">
        <w:t>Support Efficiency – Card payments are fast, safe, and reduce the risks associated with cash handling for both customers and merchants.</w:t>
      </w:r>
    </w:p>
    <w:p w14:paraId="29C55583" w14:textId="77777777" w:rsidR="00D5236E" w:rsidRPr="00D5236E" w:rsidRDefault="00D5236E" w:rsidP="00D5236E">
      <w:pPr>
        <w:numPr>
          <w:ilvl w:val="0"/>
          <w:numId w:val="1"/>
        </w:numPr>
      </w:pPr>
      <w:r w:rsidRPr="00D5236E">
        <w:t xml:space="preserve">Align with Consumer Expectations – Australians increasingly expect businesses to absorb payment processing costs as part of their operating expenses, </w:t>
      </w:r>
      <w:proofErr w:type="gramStart"/>
      <w:r w:rsidRPr="00D5236E">
        <w:t>similar to</w:t>
      </w:r>
      <w:proofErr w:type="gramEnd"/>
      <w:r w:rsidRPr="00D5236E">
        <w:t xml:space="preserve"> other overheads.</w:t>
      </w:r>
    </w:p>
    <w:p w14:paraId="126E5730" w14:textId="77777777" w:rsidR="00D5236E" w:rsidRPr="00D5236E" w:rsidRDefault="00D5236E" w:rsidP="00D5236E"/>
    <w:p w14:paraId="2E1382B0" w14:textId="77777777" w:rsidR="00D5236E" w:rsidRPr="00D5236E" w:rsidRDefault="00D5236E" w:rsidP="00D5236E">
      <w:r w:rsidRPr="00D5236E">
        <w:t>Merchants already factor various costs—such as rent, utilities, and staff wages—into their pricing. Payment processing fees should be no different. Absorbing these costs as part of standard pricing is fairer, simpler, and better for the economy.</w:t>
      </w:r>
    </w:p>
    <w:p w14:paraId="3D8960E5" w14:textId="77777777" w:rsidR="00D5236E" w:rsidRPr="00D5236E" w:rsidRDefault="00D5236E" w:rsidP="00D5236E"/>
    <w:p w14:paraId="5A570B8E" w14:textId="77777777" w:rsidR="00D5236E" w:rsidRPr="00D5236E" w:rsidRDefault="00D5236E" w:rsidP="00D5236E">
      <w:r w:rsidRPr="00D5236E">
        <w:t>I strongly urge the Reserve Bank of Australia to implement the draft standards and remove all card payment surcharges. This reform would be a win for consumers, encourage consistent pricing, and strengthen confidence in the payment system.</w:t>
      </w:r>
    </w:p>
    <w:p w14:paraId="586322AC" w14:textId="77777777" w:rsidR="00D5236E" w:rsidRPr="00D5236E" w:rsidRDefault="00D5236E" w:rsidP="00D5236E"/>
    <w:p w14:paraId="6E360363" w14:textId="77777777" w:rsidR="00D5236E" w:rsidRPr="00D5236E" w:rsidRDefault="00D5236E" w:rsidP="00D5236E">
      <w:r w:rsidRPr="00D5236E">
        <w:t>Thank you for considering my submission.</w:t>
      </w:r>
    </w:p>
    <w:p w14:paraId="292CE42D" w14:textId="77777777" w:rsidR="00D5236E" w:rsidRPr="00D5236E" w:rsidRDefault="00D5236E" w:rsidP="00D5236E"/>
    <w:p w14:paraId="3A3A6BE3" w14:textId="77777777" w:rsidR="00D5236E" w:rsidRPr="00D5236E" w:rsidRDefault="00D5236E" w:rsidP="00D5236E">
      <w:r w:rsidRPr="00D5236E">
        <w:t>Yours sincerely,</w:t>
      </w:r>
    </w:p>
    <w:p w14:paraId="6E49BFA0" w14:textId="77777777" w:rsidR="00D5236E" w:rsidRPr="00D5236E" w:rsidRDefault="00D5236E" w:rsidP="00D5236E">
      <w:r w:rsidRPr="00D5236E">
        <w:t>Nabin Gautam</w:t>
      </w:r>
    </w:p>
    <w:p w14:paraId="1E494700" w14:textId="77777777" w:rsidR="00D5236E" w:rsidRPr="00D5236E" w:rsidRDefault="00D5236E" w:rsidP="00D5236E">
      <w:r w:rsidRPr="00D5236E">
        <w:t>Sydney</w:t>
      </w:r>
    </w:p>
    <w:p w14:paraId="67F1194E"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136C29"/>
    <w:multiLevelType w:val="multilevel"/>
    <w:tmpl w:val="65E455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4490103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36E"/>
    <w:rsid w:val="00097D57"/>
    <w:rsid w:val="00540161"/>
    <w:rsid w:val="005D00EC"/>
    <w:rsid w:val="008238EF"/>
    <w:rsid w:val="00B3670A"/>
    <w:rsid w:val="00D5236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35D2E"/>
  <w15:chartTrackingRefBased/>
  <w15:docId w15:val="{14D6441A-65A2-4E34-A86A-639813DDB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23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23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23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23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23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23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23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23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23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23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23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23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23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23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23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23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23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236E"/>
    <w:rPr>
      <w:rFonts w:eastAsiaTheme="majorEastAsia" w:cstheme="majorBidi"/>
      <w:color w:val="272727" w:themeColor="text1" w:themeTint="D8"/>
    </w:rPr>
  </w:style>
  <w:style w:type="paragraph" w:styleId="Title">
    <w:name w:val="Title"/>
    <w:basedOn w:val="Normal"/>
    <w:next w:val="Normal"/>
    <w:link w:val="TitleChar"/>
    <w:uiPriority w:val="10"/>
    <w:qFormat/>
    <w:rsid w:val="00D523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23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23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23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236E"/>
    <w:pPr>
      <w:spacing w:before="160"/>
      <w:jc w:val="center"/>
    </w:pPr>
    <w:rPr>
      <w:i/>
      <w:iCs/>
      <w:color w:val="404040" w:themeColor="text1" w:themeTint="BF"/>
    </w:rPr>
  </w:style>
  <w:style w:type="character" w:customStyle="1" w:styleId="QuoteChar">
    <w:name w:val="Quote Char"/>
    <w:basedOn w:val="DefaultParagraphFont"/>
    <w:link w:val="Quote"/>
    <w:uiPriority w:val="29"/>
    <w:rsid w:val="00D5236E"/>
    <w:rPr>
      <w:i/>
      <w:iCs/>
      <w:color w:val="404040" w:themeColor="text1" w:themeTint="BF"/>
    </w:rPr>
  </w:style>
  <w:style w:type="paragraph" w:styleId="ListParagraph">
    <w:name w:val="List Paragraph"/>
    <w:basedOn w:val="Normal"/>
    <w:uiPriority w:val="34"/>
    <w:qFormat/>
    <w:rsid w:val="00D5236E"/>
    <w:pPr>
      <w:ind w:left="720"/>
      <w:contextualSpacing/>
    </w:pPr>
  </w:style>
  <w:style w:type="character" w:styleId="IntenseEmphasis">
    <w:name w:val="Intense Emphasis"/>
    <w:basedOn w:val="DefaultParagraphFont"/>
    <w:uiPriority w:val="21"/>
    <w:qFormat/>
    <w:rsid w:val="00D5236E"/>
    <w:rPr>
      <w:i/>
      <w:iCs/>
      <w:color w:val="0F4761" w:themeColor="accent1" w:themeShade="BF"/>
    </w:rPr>
  </w:style>
  <w:style w:type="paragraph" w:styleId="IntenseQuote">
    <w:name w:val="Intense Quote"/>
    <w:basedOn w:val="Normal"/>
    <w:next w:val="Normal"/>
    <w:link w:val="IntenseQuoteChar"/>
    <w:uiPriority w:val="30"/>
    <w:qFormat/>
    <w:rsid w:val="00D523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236E"/>
    <w:rPr>
      <w:i/>
      <w:iCs/>
      <w:color w:val="0F4761" w:themeColor="accent1" w:themeShade="BF"/>
    </w:rPr>
  </w:style>
  <w:style w:type="character" w:styleId="IntenseReference">
    <w:name w:val="Intense Reference"/>
    <w:basedOn w:val="DefaultParagraphFont"/>
    <w:uiPriority w:val="32"/>
    <w:qFormat/>
    <w:rsid w:val="00D5236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1172972">
      <w:bodyDiv w:val="1"/>
      <w:marLeft w:val="0"/>
      <w:marRight w:val="0"/>
      <w:marTop w:val="0"/>
      <w:marBottom w:val="0"/>
      <w:divBdr>
        <w:top w:val="none" w:sz="0" w:space="0" w:color="auto"/>
        <w:left w:val="none" w:sz="0" w:space="0" w:color="auto"/>
        <w:bottom w:val="none" w:sz="0" w:space="0" w:color="auto"/>
        <w:right w:val="none" w:sz="0" w:space="0" w:color="auto"/>
      </w:divBdr>
    </w:div>
    <w:div w:id="1621371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2025-08-19T06:54:00Z</dcterms:created>
  <dcterms:modified xsi:type="dcterms:W3CDTF">2025-08-19T06:54:00Z</dcterms:modified>
</cp:coreProperties>
</file>